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A2" w:rsidRDefault="008413A2" w:rsidP="008413A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D751C" w:rsidRPr="008413A2" w:rsidRDefault="00ED751C" w:rsidP="00CD43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b/>
          <w:sz w:val="20"/>
          <w:szCs w:val="20"/>
          <w:lang w:val="uk-UA" w:eastAsia="ru-RU"/>
        </w:rPr>
        <w:t>АКТ</w:t>
      </w:r>
    </w:p>
    <w:p w:rsidR="00ED751C" w:rsidRPr="008413A2" w:rsidRDefault="00ED751C" w:rsidP="00CD438E">
      <w:pPr>
        <w:spacing w:after="0" w:line="240" w:lineRule="auto"/>
        <w:ind w:right="142"/>
        <w:jc w:val="center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прийому готовності закладу дошкільної освіти</w:t>
      </w:r>
    </w:p>
    <w:p w:rsidR="00ED751C" w:rsidRPr="008413A2" w:rsidRDefault="00ED751C" w:rsidP="004F0986">
      <w:pPr>
        <w:spacing w:after="0" w:line="360" w:lineRule="auto"/>
        <w:ind w:right="142" w:hanging="10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№6 «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Крунк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»  до нового 202</w:t>
      </w:r>
      <w:r w:rsidR="00CB71CD"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5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/202</w:t>
      </w:r>
      <w:r w:rsidR="00CB71CD"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6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навчального року</w:t>
      </w:r>
    </w:p>
    <w:p w:rsidR="00ED751C" w:rsidRPr="008413A2" w:rsidRDefault="00ED751C" w:rsidP="00111A07">
      <w:pPr>
        <w:tabs>
          <w:tab w:val="left" w:pos="1260"/>
        </w:tabs>
        <w:spacing w:after="200" w:line="240" w:lineRule="auto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Повна адреса: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м. Славутич, Єреванський квартал, будинок 14, </w:t>
      </w:r>
    </w:p>
    <w:p w:rsidR="00ED751C" w:rsidRPr="008413A2" w:rsidRDefault="00ED751C" w:rsidP="00111A07">
      <w:pPr>
        <w:tabs>
          <w:tab w:val="left" w:pos="1260"/>
        </w:tabs>
        <w:spacing w:after="200" w:line="240" w:lineRule="auto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Телефон: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(04579) 2-02-98</w:t>
      </w:r>
    </w:p>
    <w:p w:rsidR="00ED751C" w:rsidRPr="008413A2" w:rsidRDefault="00ED751C" w:rsidP="00111A07">
      <w:pPr>
        <w:tabs>
          <w:tab w:val="left" w:pos="1260"/>
        </w:tabs>
        <w:spacing w:after="200" w:line="240" w:lineRule="auto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Прізвище, ім’я, по батькові керівника закладу дошкільної освіти: </w:t>
      </w:r>
      <w:r w:rsidRPr="008413A2">
        <w:rPr>
          <w:rFonts w:ascii="Times New Roman" w:hAnsi="Times New Roman"/>
          <w:i/>
          <w:iCs/>
          <w:sz w:val="20"/>
          <w:szCs w:val="20"/>
          <w:u w:val="single"/>
          <w:lang w:val="uk-UA" w:eastAsia="ru-RU"/>
        </w:rPr>
        <w:t>Гусєва Лариса Дмитрівна</w:t>
      </w:r>
    </w:p>
    <w:p w:rsidR="00FF6412" w:rsidRPr="008413A2" w:rsidRDefault="00ED751C" w:rsidP="00FF64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Відповідно до наказу Управління освіти і науки </w:t>
      </w:r>
      <w:proofErr w:type="spellStart"/>
      <w:r w:rsidRPr="008413A2">
        <w:rPr>
          <w:rFonts w:ascii="Times New Roman" w:hAnsi="Times New Roman"/>
          <w:sz w:val="20"/>
          <w:szCs w:val="20"/>
          <w:lang w:val="uk-UA" w:eastAsia="ru-RU"/>
        </w:rPr>
        <w:t>Славутицької</w:t>
      </w:r>
      <w:proofErr w:type="spellEnd"/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міської ради Вишгородського району Київській області від </w:t>
      </w:r>
      <w:r w:rsidR="0069310B" w:rsidRPr="008413A2">
        <w:rPr>
          <w:rFonts w:ascii="Times New Roman" w:hAnsi="Times New Roman"/>
          <w:sz w:val="20"/>
          <w:szCs w:val="20"/>
          <w:lang w:val="uk-UA" w:eastAsia="ru-RU"/>
        </w:rPr>
        <w:t>1</w:t>
      </w:r>
      <w:r w:rsidR="0056571D" w:rsidRPr="008413A2">
        <w:rPr>
          <w:rFonts w:ascii="Times New Roman" w:hAnsi="Times New Roman"/>
          <w:sz w:val="20"/>
          <w:szCs w:val="20"/>
          <w:lang w:val="uk-UA" w:eastAsia="ru-RU"/>
        </w:rPr>
        <w:t>5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>.08.202</w:t>
      </w:r>
      <w:r w:rsidR="0056571D" w:rsidRPr="008413A2">
        <w:rPr>
          <w:rFonts w:ascii="Times New Roman" w:hAnsi="Times New Roman"/>
          <w:sz w:val="20"/>
          <w:szCs w:val="20"/>
          <w:lang w:val="uk-UA" w:eastAsia="ru-RU"/>
        </w:rPr>
        <w:t>5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№</w:t>
      </w:r>
      <w:r w:rsidR="0069310B" w:rsidRPr="008413A2">
        <w:rPr>
          <w:rFonts w:ascii="Times New Roman" w:hAnsi="Times New Roman"/>
          <w:sz w:val="20"/>
          <w:szCs w:val="20"/>
          <w:lang w:val="uk-UA" w:eastAsia="ru-RU"/>
        </w:rPr>
        <w:t>5</w:t>
      </w:r>
      <w:r w:rsidR="0056571D" w:rsidRPr="008413A2">
        <w:rPr>
          <w:rFonts w:ascii="Times New Roman" w:hAnsi="Times New Roman"/>
          <w:sz w:val="20"/>
          <w:szCs w:val="20"/>
          <w:lang w:val="uk-UA" w:eastAsia="ru-RU"/>
        </w:rPr>
        <w:t>6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8413A2">
        <w:rPr>
          <w:rFonts w:ascii="Times New Roman" w:hAnsi="Times New Roman"/>
          <w:sz w:val="20"/>
          <w:szCs w:val="20"/>
          <w:lang w:val="uk-UA"/>
        </w:rPr>
        <w:t xml:space="preserve">«Про заходи з підготовки </w:t>
      </w:r>
      <w:r w:rsidR="0069310B" w:rsidRPr="008413A2">
        <w:rPr>
          <w:rFonts w:ascii="Times New Roman" w:hAnsi="Times New Roman"/>
          <w:sz w:val="20"/>
          <w:szCs w:val="20"/>
          <w:lang w:val="uk-UA"/>
        </w:rPr>
        <w:t xml:space="preserve">закладів освіти м. Славутича </w:t>
      </w:r>
      <w:r w:rsidRPr="008413A2">
        <w:rPr>
          <w:rFonts w:ascii="Times New Roman" w:hAnsi="Times New Roman"/>
          <w:sz w:val="20"/>
          <w:szCs w:val="20"/>
          <w:lang w:val="uk-UA"/>
        </w:rPr>
        <w:t xml:space="preserve">до організованого початку навчального року </w:t>
      </w:r>
      <w:r w:rsidR="0069310B" w:rsidRPr="008413A2">
        <w:rPr>
          <w:rFonts w:ascii="Times New Roman" w:hAnsi="Times New Roman"/>
          <w:sz w:val="20"/>
          <w:szCs w:val="20"/>
          <w:lang w:val="uk-UA"/>
        </w:rPr>
        <w:t xml:space="preserve">та </w:t>
      </w:r>
      <w:r w:rsidR="0056571D" w:rsidRPr="008413A2">
        <w:rPr>
          <w:rFonts w:ascii="Times New Roman" w:hAnsi="Times New Roman"/>
          <w:sz w:val="20"/>
          <w:szCs w:val="20"/>
          <w:lang w:val="uk-UA"/>
        </w:rPr>
        <w:t>проходження осінньо-зимового періоду 2025/2026 років</w:t>
      </w:r>
      <w:r w:rsidRPr="008413A2">
        <w:rPr>
          <w:rFonts w:ascii="Times New Roman" w:hAnsi="Times New Roman"/>
          <w:sz w:val="20"/>
          <w:szCs w:val="20"/>
          <w:lang w:val="uk-UA"/>
        </w:rPr>
        <w:t xml:space="preserve">» 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перевірку проводила комісія у складі:</w:t>
      </w:r>
    </w:p>
    <w:p w:rsidR="00FF6412" w:rsidRPr="008413A2" w:rsidRDefault="00FF6412" w:rsidP="00FF64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0" w:type="auto"/>
        <w:tblLook w:val="04A0"/>
      </w:tblPr>
      <w:tblGrid>
        <w:gridCol w:w="2885"/>
        <w:gridCol w:w="6969"/>
      </w:tblGrid>
      <w:tr w:rsidR="0056571D" w:rsidRPr="008413A2" w:rsidTr="00FF6412">
        <w:trPr>
          <w:trHeight w:val="366"/>
        </w:trPr>
        <w:tc>
          <w:tcPr>
            <w:tcW w:w="2885" w:type="dxa"/>
          </w:tcPr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SimSun" w:hAnsi="Times New Roman"/>
                <w:b/>
                <w:sz w:val="20"/>
                <w:szCs w:val="20"/>
                <w:lang w:val="uk-UA" w:eastAsia="ru-RU"/>
              </w:rPr>
              <w:t>Голова комісії: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spacing w:after="0" w:line="240" w:lineRule="auto"/>
              <w:ind w:left="393"/>
              <w:contextualSpacing/>
              <w:jc w:val="both"/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</w:pPr>
          </w:p>
        </w:tc>
      </w:tr>
      <w:tr w:rsidR="0056571D" w:rsidRPr="008413A2" w:rsidTr="00FF6412">
        <w:trPr>
          <w:trHeight w:val="566"/>
        </w:trPr>
        <w:tc>
          <w:tcPr>
            <w:tcW w:w="2885" w:type="dxa"/>
          </w:tcPr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  <w:t xml:space="preserve">ЄРЬОМІНА </w:t>
            </w:r>
          </w:p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  <w:t xml:space="preserve">Ніна Анатоліївна 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  <w:t xml:space="preserve">начальник Управління освіти і науки </w:t>
            </w:r>
            <w:proofErr w:type="spellStart"/>
            <w:r w:rsidRPr="008413A2"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  <w:t>Славутицької</w:t>
            </w:r>
            <w:proofErr w:type="spellEnd"/>
            <w:r w:rsidRPr="008413A2"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  <w:t xml:space="preserve"> міської ради</w:t>
            </w:r>
          </w:p>
        </w:tc>
      </w:tr>
      <w:tr w:rsidR="0056571D" w:rsidRPr="008413A2" w:rsidTr="00FF6412">
        <w:trPr>
          <w:trHeight w:val="345"/>
        </w:trPr>
        <w:tc>
          <w:tcPr>
            <w:tcW w:w="2885" w:type="dxa"/>
          </w:tcPr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Члени комісії: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spacing w:after="0" w:line="240" w:lineRule="auto"/>
              <w:jc w:val="both"/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</w:pPr>
          </w:p>
        </w:tc>
      </w:tr>
      <w:tr w:rsidR="0056571D" w:rsidRPr="008413A2" w:rsidTr="00FF6412">
        <w:trPr>
          <w:trHeight w:val="641"/>
        </w:trPr>
        <w:tc>
          <w:tcPr>
            <w:tcW w:w="2885" w:type="dxa"/>
          </w:tcPr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  <w:t xml:space="preserve">ЛИНКЕВИЧ Олександр </w:t>
            </w:r>
            <w:proofErr w:type="spellStart"/>
            <w:r w:rsidRPr="008413A2"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  <w:t>Бернатович</w:t>
            </w:r>
            <w:proofErr w:type="spellEnd"/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заступник міського голови </w:t>
            </w:r>
            <w:proofErr w:type="spellStart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Славутицької</w:t>
            </w:r>
            <w:proofErr w:type="spellEnd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міської ради (за згодою);</w:t>
            </w:r>
          </w:p>
        </w:tc>
      </w:tr>
      <w:tr w:rsidR="0056571D" w:rsidRPr="008B2595" w:rsidTr="00FF6412">
        <w:trPr>
          <w:trHeight w:val="563"/>
        </w:trPr>
        <w:tc>
          <w:tcPr>
            <w:tcW w:w="2885" w:type="dxa"/>
          </w:tcPr>
          <w:p w:rsidR="0056571D" w:rsidRPr="008413A2" w:rsidRDefault="0056571D" w:rsidP="0056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ІСАЄВА </w:t>
            </w:r>
          </w:p>
          <w:p w:rsidR="0056571D" w:rsidRPr="008413A2" w:rsidRDefault="0056571D" w:rsidP="0056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Катерина Василівна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спеціаліст 1 категорії Управління освіти і науки </w:t>
            </w:r>
            <w:proofErr w:type="spellStart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Славутицької</w:t>
            </w:r>
            <w:proofErr w:type="spellEnd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міської ради;</w:t>
            </w:r>
          </w:p>
        </w:tc>
      </w:tr>
      <w:tr w:rsidR="0056571D" w:rsidRPr="008413A2" w:rsidTr="00FF6412">
        <w:trPr>
          <w:trHeight w:val="791"/>
        </w:trPr>
        <w:tc>
          <w:tcPr>
            <w:tcW w:w="2885" w:type="dxa"/>
          </w:tcPr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НЕЗДЕМОВСЬКА Тамара Євгенівна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лікар із загальної гігієни відділу державного нагляду за дотриманням санітарного законодавства управління безпечності харчових продуктів та ветеринарної медицини, державного нагляду за дотриманням санітарного законодавства Вишгородського району ГУ </w:t>
            </w:r>
            <w:proofErr w:type="spellStart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Держпродспоживслужби</w:t>
            </w:r>
            <w:proofErr w:type="spellEnd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в Київській області (за згодою); </w:t>
            </w:r>
          </w:p>
        </w:tc>
      </w:tr>
      <w:tr w:rsidR="0056571D" w:rsidRPr="008413A2" w:rsidTr="00FF6412">
        <w:trPr>
          <w:trHeight w:val="791"/>
        </w:trPr>
        <w:tc>
          <w:tcPr>
            <w:tcW w:w="2885" w:type="dxa"/>
          </w:tcPr>
          <w:p w:rsidR="0056571D" w:rsidRPr="008413A2" w:rsidRDefault="0056571D" w:rsidP="00FF64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ЗУЙ Вадим Анатолійович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начальник відділу з питань надзвичайних ситуацій та цивільного захисту населення </w:t>
            </w:r>
            <w:proofErr w:type="spellStart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Славутицької</w:t>
            </w:r>
            <w:proofErr w:type="spellEnd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міської ради (за згодою);</w:t>
            </w:r>
          </w:p>
        </w:tc>
      </w:tr>
      <w:tr w:rsidR="0056571D" w:rsidRPr="008413A2" w:rsidTr="00FF6412">
        <w:trPr>
          <w:trHeight w:val="553"/>
        </w:trPr>
        <w:tc>
          <w:tcPr>
            <w:tcW w:w="2885" w:type="dxa"/>
          </w:tcPr>
          <w:p w:rsidR="0056571D" w:rsidRPr="008413A2" w:rsidRDefault="0056571D" w:rsidP="00565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ВОРОНА </w:t>
            </w:r>
          </w:p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Сергій Михайлович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начальник Управління інфраструктури і капітального будівництва </w:t>
            </w:r>
            <w:proofErr w:type="spellStart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Славутицької</w:t>
            </w:r>
            <w:proofErr w:type="spellEnd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міської ради (за згодою);</w:t>
            </w:r>
          </w:p>
        </w:tc>
      </w:tr>
      <w:tr w:rsidR="0056571D" w:rsidRPr="008413A2" w:rsidTr="00FF6412">
        <w:trPr>
          <w:trHeight w:val="606"/>
        </w:trPr>
        <w:tc>
          <w:tcPr>
            <w:tcW w:w="2885" w:type="dxa"/>
          </w:tcPr>
          <w:p w:rsidR="0056571D" w:rsidRPr="008413A2" w:rsidRDefault="0056571D" w:rsidP="0056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БАЙОВА </w:t>
            </w:r>
          </w:p>
          <w:p w:rsidR="0056571D" w:rsidRPr="008413A2" w:rsidRDefault="0056571D" w:rsidP="005657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Лілія Володимирівна</w:t>
            </w:r>
          </w:p>
        </w:tc>
        <w:tc>
          <w:tcPr>
            <w:tcW w:w="6969" w:type="dxa"/>
            <w:shd w:val="clear" w:color="auto" w:fill="auto"/>
          </w:tcPr>
          <w:p w:rsidR="0056571D" w:rsidRPr="008413A2" w:rsidRDefault="0056571D" w:rsidP="0056571D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капітан поліції, інспектор СЮП ВП Вишгородського РУП </w:t>
            </w:r>
            <w:proofErr w:type="spellStart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ГУНП</w:t>
            </w:r>
            <w:proofErr w:type="spellEnd"/>
            <w:r w:rsidRPr="008413A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в Київській області (за згодою);</w:t>
            </w:r>
          </w:p>
        </w:tc>
      </w:tr>
      <w:tr w:rsidR="008B2595" w:rsidRPr="008413A2" w:rsidTr="008B2595">
        <w:trPr>
          <w:trHeight w:val="544"/>
        </w:trPr>
        <w:tc>
          <w:tcPr>
            <w:tcW w:w="2885" w:type="dxa"/>
          </w:tcPr>
          <w:p w:rsidR="008B2595" w:rsidRPr="008413A2" w:rsidRDefault="008B2595" w:rsidP="00603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13A2">
              <w:rPr>
                <w:rFonts w:ascii="Times New Roman" w:hAnsi="Times New Roman"/>
                <w:sz w:val="20"/>
                <w:szCs w:val="20"/>
              </w:rPr>
              <w:t>ДОБРОВОЛЬСЬКА</w:t>
            </w:r>
          </w:p>
          <w:p w:rsidR="008B2595" w:rsidRPr="008413A2" w:rsidRDefault="008B2595" w:rsidP="006036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413A2">
              <w:rPr>
                <w:rFonts w:ascii="Times New Roman" w:hAnsi="Times New Roman"/>
                <w:sz w:val="20"/>
                <w:szCs w:val="20"/>
              </w:rPr>
              <w:t>Вікторія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6969" w:type="dxa"/>
            <w:shd w:val="clear" w:color="auto" w:fill="auto"/>
          </w:tcPr>
          <w:p w:rsidR="008B2595" w:rsidRPr="008413A2" w:rsidRDefault="008B2595" w:rsidP="00603602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</w:rPr>
              <w:t xml:space="preserve">заступник 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</w:rPr>
              <w:t>голови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</w:rPr>
              <w:t>Вишгородської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</w:rPr>
              <w:t>районної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</w:rPr>
              <w:t>державної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</w:rPr>
              <w:t>адміністрації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FF6412" w:rsidRPr="008413A2" w:rsidTr="00FF6412">
        <w:trPr>
          <w:trHeight w:val="449"/>
        </w:trPr>
        <w:tc>
          <w:tcPr>
            <w:tcW w:w="2885" w:type="dxa"/>
          </w:tcPr>
          <w:p w:rsidR="00FF6412" w:rsidRPr="008413A2" w:rsidRDefault="00FF6412" w:rsidP="00FF64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iCs/>
                <w:sz w:val="20"/>
                <w:szCs w:val="20"/>
                <w:lang w:val="uk-UA" w:eastAsia="ru-RU"/>
              </w:rPr>
              <w:t>ГУСЄВА Лариса Дмитрівна</w:t>
            </w:r>
          </w:p>
        </w:tc>
        <w:tc>
          <w:tcPr>
            <w:tcW w:w="6969" w:type="dxa"/>
            <w:shd w:val="clear" w:color="auto" w:fill="auto"/>
          </w:tcPr>
          <w:p w:rsidR="00FF6412" w:rsidRPr="008413A2" w:rsidRDefault="00FF6412" w:rsidP="00C67FBF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директор закладу дошкільної освіти №6 «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Крунк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»;</w:t>
            </w:r>
          </w:p>
        </w:tc>
      </w:tr>
      <w:tr w:rsidR="00FF6412" w:rsidRPr="008413A2" w:rsidTr="00FF6412">
        <w:trPr>
          <w:trHeight w:val="609"/>
        </w:trPr>
        <w:tc>
          <w:tcPr>
            <w:tcW w:w="2885" w:type="dxa"/>
          </w:tcPr>
          <w:p w:rsidR="00FF6412" w:rsidRPr="008413A2" w:rsidRDefault="00FF6412" w:rsidP="00C67F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  <w:t xml:space="preserve">ТИЩЕНКО </w:t>
            </w:r>
          </w:p>
          <w:p w:rsidR="00FF6412" w:rsidRPr="008413A2" w:rsidRDefault="00FF6412" w:rsidP="00C67F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eastAsia="SimSun" w:hAnsi="Times New Roman"/>
                <w:spacing w:val="-4"/>
                <w:kern w:val="26"/>
                <w:sz w:val="20"/>
                <w:szCs w:val="20"/>
                <w:lang w:val="uk-UA" w:eastAsia="ru-RU"/>
              </w:rPr>
              <w:t>Валентина Артемівна</w:t>
            </w:r>
          </w:p>
        </w:tc>
        <w:tc>
          <w:tcPr>
            <w:tcW w:w="6969" w:type="dxa"/>
            <w:shd w:val="clear" w:color="auto" w:fill="auto"/>
          </w:tcPr>
          <w:p w:rsidR="00FF6412" w:rsidRPr="008413A2" w:rsidRDefault="00FF6412" w:rsidP="00C67FBF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завідувач господарством закладу дошкільної освіти №6 «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Крунк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»;</w:t>
            </w:r>
          </w:p>
        </w:tc>
      </w:tr>
    </w:tbl>
    <w:p w:rsidR="00603602" w:rsidRPr="008413A2" w:rsidRDefault="00603602" w:rsidP="003831BC">
      <w:p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:rsidR="00ED751C" w:rsidRPr="008413A2" w:rsidRDefault="00ED751C" w:rsidP="003831BC">
      <w:p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Комісією встановлено: </w:t>
      </w:r>
    </w:p>
    <w:p w:rsidR="00B6124B" w:rsidRPr="008413A2" w:rsidRDefault="00ED751C" w:rsidP="003A5591">
      <w:pPr>
        <w:pStyle w:val="a3"/>
        <w:numPr>
          <w:ilvl w:val="0"/>
          <w:numId w:val="6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>У 202</w:t>
      </w:r>
      <w:r w:rsidR="00CB71CD" w:rsidRPr="008413A2">
        <w:rPr>
          <w:rFonts w:ascii="Times New Roman" w:hAnsi="Times New Roman"/>
          <w:sz w:val="20"/>
          <w:szCs w:val="20"/>
          <w:lang w:val="uk-UA" w:eastAsia="ru-RU"/>
        </w:rPr>
        <w:t>5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>/202</w:t>
      </w:r>
      <w:r w:rsidR="00CB71CD" w:rsidRPr="008413A2">
        <w:rPr>
          <w:rFonts w:ascii="Times New Roman" w:hAnsi="Times New Roman"/>
          <w:sz w:val="20"/>
          <w:szCs w:val="20"/>
          <w:lang w:val="uk-UA" w:eastAsia="ru-RU"/>
        </w:rPr>
        <w:t>6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навчальному році в закладі дошкільної освіти буде навчатися</w:t>
      </w:r>
      <w:r w:rsidR="004F0986" w:rsidRPr="008413A2">
        <w:rPr>
          <w:rFonts w:ascii="Times New Roman" w:hAnsi="Times New Roman"/>
          <w:sz w:val="20"/>
          <w:szCs w:val="20"/>
          <w:lang w:val="uk-UA" w:eastAsia="ru-RU"/>
        </w:rPr>
        <w:t>: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F02711" w:rsidRPr="008413A2" w:rsidRDefault="00ED751C" w:rsidP="00F02711">
      <w:pPr>
        <w:pStyle w:val="a3"/>
        <w:tabs>
          <w:tab w:val="left" w:pos="-284"/>
        </w:tabs>
        <w:spacing w:after="200" w:line="240" w:lineRule="auto"/>
        <w:ind w:left="1080"/>
        <w:jc w:val="both"/>
        <w:rPr>
          <w:rFonts w:ascii="Times New Roman" w:hAnsi="Times New Roman"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1</w:t>
      </w:r>
      <w:r w:rsidR="007461DB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17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д</w:t>
      </w:r>
      <w:r w:rsidR="007461DB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ітей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,  </w:t>
      </w:r>
      <w:r w:rsidR="00F02711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9 груп 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із них: </w:t>
      </w:r>
    </w:p>
    <w:p w:rsidR="00F02711" w:rsidRPr="008413A2" w:rsidRDefault="00F02711" w:rsidP="00F83C6C">
      <w:pPr>
        <w:pStyle w:val="a3"/>
        <w:numPr>
          <w:ilvl w:val="0"/>
          <w:numId w:val="14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1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груп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а</w:t>
      </w:r>
      <w:r w:rsidR="0052433F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раннього віку (від 1 до 3  років), </w:t>
      </w:r>
    </w:p>
    <w:p w:rsidR="00F02711" w:rsidRPr="008413A2" w:rsidRDefault="00F02711" w:rsidP="00F83C6C">
      <w:pPr>
        <w:pStyle w:val="a3"/>
        <w:numPr>
          <w:ilvl w:val="0"/>
          <w:numId w:val="14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1 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груп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а</w:t>
      </w:r>
      <w:r w:rsidR="0052433F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середнього до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шкільного віку (від 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4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до 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5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років), </w:t>
      </w:r>
    </w:p>
    <w:p w:rsidR="00F02711" w:rsidRPr="008413A2" w:rsidRDefault="00F02711" w:rsidP="00F83C6C">
      <w:pPr>
        <w:pStyle w:val="a3"/>
        <w:numPr>
          <w:ilvl w:val="0"/>
          <w:numId w:val="14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1 група</w:t>
      </w:r>
      <w:r w:rsidR="0052433F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старшого дошкільного віку (від 5 до 6 років</w:t>
      </w:r>
      <w:r w:rsidR="007461DB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)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,</w:t>
      </w:r>
    </w:p>
    <w:p w:rsidR="00F02711" w:rsidRPr="008413A2" w:rsidRDefault="00F02711" w:rsidP="00F83C6C">
      <w:pPr>
        <w:pStyle w:val="a3"/>
        <w:numPr>
          <w:ilvl w:val="0"/>
          <w:numId w:val="14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3</w:t>
      </w:r>
      <w:r w:rsidR="0052433F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груп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и</w:t>
      </w:r>
      <w:r w:rsidR="0052433F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різновікові спеціальні 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для дітей зі зниженим зором 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(від 2 до </w:t>
      </w:r>
      <w:r w:rsidR="007461DB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6 (7)</w:t>
      </w:r>
      <w:r w:rsidR="00ED751C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років</w:t>
      </w:r>
      <w:r w:rsidR="007461DB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)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,</w:t>
      </w:r>
    </w:p>
    <w:p w:rsidR="007461DB" w:rsidRPr="008413A2" w:rsidRDefault="007461DB" w:rsidP="00F02711">
      <w:pPr>
        <w:pStyle w:val="a3"/>
        <w:numPr>
          <w:ilvl w:val="0"/>
          <w:numId w:val="14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1 група молодшого дошкільного віку </w:t>
      </w:r>
      <w:r w:rsidR="0052433F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інклюзивна 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( від 3-4 років)</w:t>
      </w:r>
    </w:p>
    <w:p w:rsidR="007461DB" w:rsidRPr="008413A2" w:rsidRDefault="007461DB" w:rsidP="007461DB">
      <w:pPr>
        <w:pStyle w:val="a3"/>
        <w:numPr>
          <w:ilvl w:val="0"/>
          <w:numId w:val="14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1 група середнього дошкільного віку</w:t>
      </w:r>
      <w:r w:rsidR="0052433F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інклюзивна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( від 4-5років)</w:t>
      </w:r>
    </w:p>
    <w:p w:rsidR="007461DB" w:rsidRPr="008413A2" w:rsidRDefault="0052433F" w:rsidP="007461DB">
      <w:pPr>
        <w:pStyle w:val="a3"/>
        <w:numPr>
          <w:ilvl w:val="0"/>
          <w:numId w:val="14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1 група </w:t>
      </w:r>
      <w:r w:rsidR="007461DB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>старшого дошкільного віку</w:t>
      </w:r>
      <w:r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інклюзивна</w:t>
      </w:r>
      <w:r w:rsidR="007461DB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( від 5-6 років)</w:t>
      </w:r>
    </w:p>
    <w:p w:rsidR="00ED751C" w:rsidRPr="008413A2" w:rsidRDefault="00ED751C" w:rsidP="00C84BCD">
      <w:pPr>
        <w:pStyle w:val="a3"/>
        <w:tabs>
          <w:tab w:val="left" w:pos="-284"/>
        </w:tabs>
        <w:spacing w:after="20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Наявність плану роботи закладу дошкільної освіти на новий навчальний рік: 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наявний.</w:t>
      </w:r>
    </w:p>
    <w:p w:rsidR="00ED751C" w:rsidRPr="008413A2" w:rsidRDefault="00ED751C" w:rsidP="00400753">
      <w:pPr>
        <w:pStyle w:val="a3"/>
        <w:numPr>
          <w:ilvl w:val="0"/>
          <w:numId w:val="6"/>
        </w:numPr>
        <w:tabs>
          <w:tab w:val="left" w:pos="-284"/>
        </w:tabs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Стан та якість ремонту приміщень: </w:t>
      </w:r>
    </w:p>
    <w:p w:rsidR="00ED751C" w:rsidRPr="008413A2" w:rsidRDefault="00ED751C" w:rsidP="006243A0">
      <w:pPr>
        <w:pStyle w:val="a3"/>
        <w:tabs>
          <w:tab w:val="left" w:pos="-284"/>
        </w:tabs>
        <w:spacing w:line="240" w:lineRule="auto"/>
        <w:jc w:val="both"/>
        <w:rPr>
          <w:rFonts w:ascii="Times New Roman" w:hAnsi="Times New Roman"/>
          <w:i/>
          <w:color w:val="FF0000"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капітального: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потребує </w:t>
      </w:r>
    </w:p>
    <w:p w:rsidR="00ED751C" w:rsidRPr="008413A2" w:rsidRDefault="00ED751C" w:rsidP="001E38DB">
      <w:pPr>
        <w:pStyle w:val="a3"/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поточного: </w:t>
      </w:r>
      <w:r w:rsidR="00CB71C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проведено косметичний ремонт</w:t>
      </w:r>
      <w:r w:rsidR="00CB71CD" w:rsidRPr="008413A2">
        <w:rPr>
          <w:rFonts w:ascii="Times New Roman" w:hAnsi="Times New Roman"/>
          <w:sz w:val="20"/>
          <w:szCs w:val="20"/>
          <w:u w:val="single"/>
          <w:lang w:val="uk-UA" w:eastAsia="ru-RU"/>
        </w:rPr>
        <w:t xml:space="preserve">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у </w:t>
      </w:r>
      <w:r w:rsidR="00E03FEE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дв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ох групових приміщеннях;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пофарбовані: стіни загального коридору, </w:t>
      </w:r>
      <w:r w:rsidR="00372AE7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стіни 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сходових маршів та тамбурів;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</w:t>
      </w:r>
      <w:r w:rsidR="00E03FEE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пофарбовані: </w:t>
      </w:r>
      <w:r w:rsidR="00CB71C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паркан,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підлога в 9 альтанках, ігрове обладнання на прогулянкових майданчиках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та вуличні басейни;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замінена частково каналізаційна труба в укритті; </w:t>
      </w:r>
      <w:r w:rsidR="007461DB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частково відреставроване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</w:t>
      </w:r>
      <w:r w:rsidR="00122674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пожежні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сходи та примикання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п</w:t>
      </w:r>
      <w:r w:rsidR="00440AA2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роведене</w:t>
      </w:r>
      <w:r w:rsidR="0052433F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</w:t>
      </w:r>
      <w:r w:rsidR="0052433F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lastRenderedPageBreak/>
        <w:t xml:space="preserve">лакування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підл</w:t>
      </w:r>
      <w:r w:rsidR="0052433F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оги</w:t>
      </w:r>
      <w:r w:rsidR="00122674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у групах та загальному коридорі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  <w:r w:rsidR="0052433F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відреставроване 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ч</w:t>
      </w:r>
      <w:r w:rsidR="00883248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аст</w:t>
      </w:r>
      <w:r w:rsidR="0052433F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ково </w:t>
      </w:r>
      <w:r w:rsidR="00883248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стін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и</w:t>
      </w:r>
      <w:r w:rsidR="00883248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в приміщенн</w:t>
      </w:r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ях </w:t>
      </w:r>
      <w:proofErr w:type="spellStart"/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тифлоцентру</w:t>
      </w:r>
      <w:proofErr w:type="spellEnd"/>
      <w:r w:rsidR="00166E9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та </w:t>
      </w:r>
      <w:r w:rsidR="00883248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харчоблоку. </w:t>
      </w:r>
    </w:p>
    <w:p w:rsidR="00ED751C" w:rsidRPr="008413A2" w:rsidRDefault="00ED751C" w:rsidP="006243A0">
      <w:pPr>
        <w:pStyle w:val="a3"/>
        <w:numPr>
          <w:ilvl w:val="0"/>
          <w:numId w:val="6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Стан території та її площа: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стан задовільний, площа </w:t>
      </w:r>
      <w:r w:rsidR="00BC32D3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5179,2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м</w:t>
      </w:r>
      <w:r w:rsidRPr="008413A2">
        <w:rPr>
          <w:rFonts w:ascii="Times New Roman" w:hAnsi="Times New Roman"/>
          <w:i/>
          <w:sz w:val="20"/>
          <w:szCs w:val="20"/>
          <w:u w:val="single"/>
          <w:vertAlign w:val="superscript"/>
          <w:lang w:val="uk-UA" w:eastAsia="ru-RU"/>
        </w:rPr>
        <w:t>2</w:t>
      </w:r>
      <w:r w:rsidR="00883248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C74947">
      <w:pPr>
        <w:pStyle w:val="a3"/>
        <w:numPr>
          <w:ilvl w:val="0"/>
          <w:numId w:val="6"/>
        </w:numPr>
        <w:tabs>
          <w:tab w:val="left" w:pos="-142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Кількість і стан допоміжних споруд: </w:t>
      </w:r>
    </w:p>
    <w:p w:rsidR="00ED751C" w:rsidRPr="008413A2" w:rsidRDefault="00ED751C" w:rsidP="006243A0">
      <w:pPr>
        <w:pStyle w:val="a3"/>
        <w:tabs>
          <w:tab w:val="left" w:pos="-142"/>
        </w:tabs>
        <w:spacing w:after="20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наявність цементованих майданчиків для сміттєзбиральників, їх стан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наявний 1 </w:t>
      </w:r>
      <w:proofErr w:type="spellStart"/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сміттєзбірник</w:t>
      </w:r>
      <w:proofErr w:type="spellEnd"/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, стан задовільний</w:t>
      </w:r>
      <w:r w:rsidR="00883248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400753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Огорожа навколо території закладу дошкільної освіти та її стан: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металева, висотою </w:t>
      </w:r>
      <w:smartTag w:uri="urn:schemas-microsoft-com:office:smarttags" w:element="metricconverter">
        <w:smartTagPr>
          <w:attr w:name="ProductID" w:val="137 кв. м"/>
        </w:smartTagPr>
        <w:r w:rsidRPr="008413A2">
          <w:rPr>
            <w:rFonts w:ascii="Times New Roman" w:hAnsi="Times New Roman"/>
            <w:i/>
            <w:sz w:val="20"/>
            <w:szCs w:val="20"/>
            <w:u w:val="single"/>
            <w:lang w:val="uk-UA" w:eastAsia="ru-RU"/>
          </w:rPr>
          <w:t>1,12 м</w:t>
        </w:r>
      </w:smartTag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.,  стан задовільний.</w:t>
      </w:r>
    </w:p>
    <w:p w:rsidR="00ED751C" w:rsidRPr="008413A2" w:rsidRDefault="00ED751C" w:rsidP="001E38DB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Стан укриттів фонду захисних споруд цивільного захисту, їх характеристика: </w:t>
      </w:r>
    </w:p>
    <w:p w:rsidR="00ED751C" w:rsidRPr="008413A2" w:rsidRDefault="00ED751C" w:rsidP="003831BC">
      <w:pPr>
        <w:pStyle w:val="a3"/>
        <w:numPr>
          <w:ilvl w:val="0"/>
          <w:numId w:val="8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>Загальна інформація про укриття фонду захисних споруд цивільного захисту закладу освіти: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</w:p>
    <w:tbl>
      <w:tblPr>
        <w:tblW w:w="9940" w:type="dxa"/>
        <w:tblInd w:w="-289" w:type="dxa"/>
        <w:tblLayout w:type="fixed"/>
        <w:tblCellMar>
          <w:top w:w="63" w:type="dxa"/>
          <w:left w:w="111" w:type="dxa"/>
          <w:right w:w="115" w:type="dxa"/>
        </w:tblCellMar>
        <w:tblLook w:val="00A0"/>
      </w:tblPr>
      <w:tblGrid>
        <w:gridCol w:w="1818"/>
        <w:gridCol w:w="1843"/>
        <w:gridCol w:w="1275"/>
        <w:gridCol w:w="1134"/>
        <w:gridCol w:w="993"/>
        <w:gridCol w:w="1701"/>
        <w:gridCol w:w="1176"/>
      </w:tblGrid>
      <w:tr w:rsidR="00ED751C" w:rsidRPr="008413A2" w:rsidTr="00151575">
        <w:trPr>
          <w:trHeight w:val="546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38" w:lineRule="auto"/>
              <w:ind w:left="384" w:hanging="384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  <w:p w:rsidR="00ED751C" w:rsidRPr="008413A2" w:rsidRDefault="00ED751C" w:rsidP="00B92A87">
            <w:pPr>
              <w:spacing w:after="0" w:line="238" w:lineRule="auto"/>
              <w:ind w:left="245" w:hanging="80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укриття фонду</w:t>
            </w:r>
          </w:p>
          <w:p w:rsidR="00ED751C" w:rsidRPr="008413A2" w:rsidRDefault="00ED751C" w:rsidP="00B92A87">
            <w:pPr>
              <w:spacing w:after="0" w:line="238" w:lineRule="auto"/>
              <w:ind w:left="209" w:hanging="108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захисних споруд</w:t>
            </w:r>
          </w:p>
          <w:p w:rsidR="00ED751C" w:rsidRPr="008413A2" w:rsidRDefault="00ED751C" w:rsidP="00B92A87">
            <w:pPr>
              <w:spacing w:after="0" w:line="240" w:lineRule="auto"/>
              <w:ind w:left="1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цивільного</w:t>
            </w:r>
          </w:p>
          <w:p w:rsidR="00ED751C" w:rsidRPr="008413A2" w:rsidRDefault="00ED751C" w:rsidP="00B92A87">
            <w:pPr>
              <w:spacing w:after="0" w:line="240" w:lineRule="auto"/>
              <w:ind w:left="177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захисту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49" w:firstLine="115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Адреса розташування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424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Місткість укриття, осіб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ind w:right="10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Стан забезпеченості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22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Наявність актів оцінки стану готовності ЗСЦЗ, або акту оцінки об’єкта будівлі, споруди, приміщення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251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Стан готовності</w:t>
            </w:r>
          </w:p>
          <w:p w:rsidR="00ED751C" w:rsidRPr="008413A2" w:rsidRDefault="00ED751C" w:rsidP="00B92A87">
            <w:pPr>
              <w:spacing w:after="0" w:line="240" w:lineRule="auto"/>
              <w:ind w:left="251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Готовий, обмежено готовий, не готовий</w:t>
            </w:r>
          </w:p>
        </w:tc>
      </w:tr>
      <w:tr w:rsidR="00ED751C" w:rsidRPr="008413A2" w:rsidTr="00EB386A">
        <w:trPr>
          <w:cantSplit/>
          <w:trHeight w:val="2546"/>
        </w:trPr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332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Засобами зв’язку, так/ні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555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Підключенням до мережі Інтернет, так/ні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D751C" w:rsidRPr="008413A2" w:rsidTr="00151575">
        <w:trPr>
          <w:trHeight w:val="33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ind w:left="8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Сховище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ED751C" w:rsidRPr="008413A2" w:rsidTr="00151575">
        <w:trPr>
          <w:trHeight w:val="416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ind w:left="8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Протирадіаційне укриття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ED751C" w:rsidRPr="008413A2" w:rsidTr="00EB386A">
        <w:trPr>
          <w:trHeight w:val="37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ind w:left="8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Споруда подвійного призначення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cs="Calibri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ED751C" w:rsidRPr="008413A2" w:rsidTr="00151575">
        <w:trPr>
          <w:trHeight w:val="63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ind w:left="8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Найпростіше укриття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151575">
            <w:pPr>
              <w:tabs>
                <w:tab w:val="left" w:pos="1260"/>
              </w:tabs>
              <w:spacing w:after="0" w:line="240" w:lineRule="auto"/>
              <w:ind w:left="-111" w:right="-115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м. Славутич, Єреванський квартал, буд. 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137 кв. м"/>
              </w:smartTagPr>
              <w:r w:rsidRPr="008413A2">
                <w:rPr>
                  <w:rFonts w:ascii="Times New Roman" w:hAnsi="Times New Roman"/>
                  <w:sz w:val="20"/>
                  <w:szCs w:val="20"/>
                  <w:lang w:val="uk-UA" w:eastAsia="ru-RU"/>
                </w:rPr>
                <w:t>460 м</w:t>
              </w:r>
              <w:r w:rsidRPr="008413A2">
                <w:rPr>
                  <w:rFonts w:ascii="Times New Roman" w:hAnsi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smartTag>
          </w:p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 осіб</w:t>
            </w:r>
          </w:p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так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так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обмежено готовий</w:t>
            </w:r>
          </w:p>
        </w:tc>
      </w:tr>
    </w:tbl>
    <w:p w:rsidR="008413A2" w:rsidRDefault="008413A2" w:rsidP="00A2016C">
      <w:pPr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D751C" w:rsidRPr="008413A2" w:rsidRDefault="00ED751C" w:rsidP="00A2016C">
      <w:pPr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/>
        </w:rPr>
      </w:pPr>
      <w:r w:rsidRPr="008413A2">
        <w:rPr>
          <w:rFonts w:ascii="Times New Roman" w:hAnsi="Times New Roman"/>
          <w:sz w:val="20"/>
          <w:szCs w:val="20"/>
          <w:lang w:val="uk-UA"/>
        </w:rPr>
        <w:t xml:space="preserve">Примітка: табличка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 що розташовані на відстані не більш </w:t>
      </w:r>
      <w:smartTag w:uri="urn:schemas-microsoft-com:office:smarttags" w:element="metricconverter">
        <w:smartTagPr>
          <w:attr w:name="ProductID" w:val="137 кв. м"/>
        </w:smartTagPr>
        <w:r w:rsidRPr="008413A2">
          <w:rPr>
            <w:rFonts w:ascii="Times New Roman" w:hAnsi="Times New Roman"/>
            <w:sz w:val="20"/>
            <w:szCs w:val="20"/>
            <w:lang w:val="uk-UA"/>
          </w:rPr>
          <w:t>500 м</w:t>
        </w:r>
      </w:smartTag>
      <w:r w:rsidRPr="008413A2">
        <w:rPr>
          <w:rFonts w:ascii="Times New Roman" w:hAnsi="Times New Roman"/>
          <w:sz w:val="20"/>
          <w:szCs w:val="20"/>
          <w:lang w:val="uk-UA"/>
        </w:rPr>
        <w:t>. від будівлі, де знаходяться учасники освітнього процесу</w:t>
      </w:r>
    </w:p>
    <w:p w:rsidR="00BC32D3" w:rsidRPr="008413A2" w:rsidRDefault="00BC32D3" w:rsidP="00A2016C">
      <w:pPr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D751C" w:rsidRPr="008413A2" w:rsidRDefault="00ED751C" w:rsidP="001E38DB">
      <w:pPr>
        <w:pStyle w:val="a3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>Забезпеченість засобами індивідуального захисту</w:t>
      </w:r>
      <w:r w:rsidR="002A0B0C" w:rsidRPr="008413A2">
        <w:rPr>
          <w:rFonts w:ascii="Times New Roman" w:hAnsi="Times New Roman"/>
          <w:sz w:val="20"/>
          <w:szCs w:val="20"/>
          <w:lang w:val="uk-UA" w:eastAsia="ru-RU"/>
        </w:rPr>
        <w:t>:</w:t>
      </w:r>
    </w:p>
    <w:tbl>
      <w:tblPr>
        <w:tblW w:w="10178" w:type="dxa"/>
        <w:tblInd w:w="-289" w:type="dxa"/>
        <w:tblCellMar>
          <w:top w:w="63" w:type="dxa"/>
          <w:right w:w="60" w:type="dxa"/>
        </w:tblCellMar>
        <w:tblLook w:val="00A0"/>
      </w:tblPr>
      <w:tblGrid>
        <w:gridCol w:w="1448"/>
        <w:gridCol w:w="1215"/>
        <w:gridCol w:w="1347"/>
        <w:gridCol w:w="1302"/>
        <w:gridCol w:w="1346"/>
        <w:gridCol w:w="1519"/>
        <w:gridCol w:w="2001"/>
      </w:tblGrid>
      <w:tr w:rsidR="00ED751C" w:rsidRPr="008413A2" w:rsidTr="00483821">
        <w:trPr>
          <w:trHeight w:val="344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38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Категорія учасників </w:t>
            </w:r>
          </w:p>
          <w:p w:rsidR="00ED751C" w:rsidRPr="008413A2" w:rsidRDefault="00ED751C" w:rsidP="00B92A87">
            <w:pPr>
              <w:spacing w:after="0" w:line="240" w:lineRule="auto"/>
              <w:ind w:left="33" w:hanging="33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освітнього процесу закладу освіти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Загальна кількість, осіб</w:t>
            </w:r>
          </w:p>
        </w:tc>
        <w:tc>
          <w:tcPr>
            <w:tcW w:w="5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ind w:right="50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Забезпечено засобами індивідуального захисту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128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ED751C" w:rsidRPr="008413A2" w:rsidTr="004838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Фільтрувальними протигазами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ind w:right="50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Респіраторами</w:t>
            </w:r>
          </w:p>
          <w:p w:rsidR="00ED751C" w:rsidRPr="008413A2" w:rsidRDefault="00ED751C" w:rsidP="00B92A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(ватно-марлевими пов’язками)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D751C" w:rsidRPr="008413A2" w:rsidTr="00483821">
        <w:trPr>
          <w:cantSplit/>
          <w:trHeight w:val="1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485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49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відсоток від загальної кількості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485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D751C" w:rsidRPr="008413A2" w:rsidRDefault="00ED751C" w:rsidP="00B92A87">
            <w:pPr>
              <w:spacing w:after="0" w:line="240" w:lineRule="auto"/>
              <w:ind w:left="49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відсоток від загальної кількості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1C" w:rsidRPr="008413A2" w:rsidRDefault="00ED751C" w:rsidP="00B92A8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A0B0C" w:rsidRPr="008413A2" w:rsidTr="00700B90">
        <w:trPr>
          <w:trHeight w:val="2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0C" w:rsidRPr="008413A2" w:rsidRDefault="002A0B0C" w:rsidP="00B92A87">
            <w:pPr>
              <w:spacing w:after="0" w:line="240" w:lineRule="auto"/>
              <w:rPr>
                <w:rFonts w:cs="Calibri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Працівники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524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="0052433F"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5</w:t>
            </w:r>
            <w:r w:rsidR="0052433F"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100%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2A0B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ЗДО №6 «</w:t>
            </w:r>
            <w:proofErr w:type="spellStart"/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Крунк</w:t>
            </w:r>
            <w:proofErr w:type="spellEnd"/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</w:p>
        </w:tc>
      </w:tr>
      <w:tr w:rsidR="002A0B0C" w:rsidRPr="008413A2" w:rsidTr="00700B90">
        <w:trPr>
          <w:trHeight w:val="56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0C" w:rsidRPr="008413A2" w:rsidRDefault="002A0B0C" w:rsidP="00B92A87">
            <w:pPr>
              <w:spacing w:after="0" w:line="240" w:lineRule="auto"/>
              <w:rPr>
                <w:rFonts w:cs="Calibri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Здобувачі освіти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  <w:r w:rsidR="0052433F"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52433F" w:rsidP="00151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100%</w:t>
            </w: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B0C" w:rsidRPr="008413A2" w:rsidRDefault="002A0B0C" w:rsidP="00B9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:rsidR="00ED751C" w:rsidRPr="008413A2" w:rsidRDefault="00ED751C" w:rsidP="003D3602">
      <w:pPr>
        <w:spacing w:after="268" w:line="249" w:lineRule="auto"/>
        <w:ind w:right="99"/>
        <w:jc w:val="both"/>
        <w:rPr>
          <w:rFonts w:cs="Calibri"/>
          <w:bCs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Примітка: працівники закладу освіти забезпечуються засобами індивідуального захисту органів дихання (фільтрувальними протигазами) </w:t>
      </w:r>
      <w:r w:rsidRPr="008413A2">
        <w:rPr>
          <w:rFonts w:ascii="Times New Roman" w:hAnsi="Times New Roman"/>
          <w:bCs/>
          <w:color w:val="000000"/>
          <w:sz w:val="20"/>
          <w:szCs w:val="20"/>
          <w:lang w:val="uk-UA" w:eastAsia="ru-RU"/>
        </w:rPr>
        <w:t xml:space="preserve">у разі розташування закладу освіти у зоні можливого хімічного забруднення від хімічно небезпечного об'єкту (об'єктів), респіраторами (ватно-марлевими пов'язками) на випадок виникнення надзвичайної ситуації на </w:t>
      </w:r>
      <w:proofErr w:type="spellStart"/>
      <w:r w:rsidRPr="008413A2">
        <w:rPr>
          <w:rFonts w:ascii="Times New Roman" w:hAnsi="Times New Roman"/>
          <w:bCs/>
          <w:color w:val="000000"/>
          <w:sz w:val="20"/>
          <w:szCs w:val="20"/>
          <w:lang w:val="uk-UA" w:eastAsia="ru-RU"/>
        </w:rPr>
        <w:t>радіаційно</w:t>
      </w:r>
      <w:proofErr w:type="spellEnd"/>
      <w:r w:rsidRPr="008413A2">
        <w:rPr>
          <w:rFonts w:ascii="Times New Roman" w:hAnsi="Times New Roman"/>
          <w:bCs/>
          <w:color w:val="000000"/>
          <w:sz w:val="20"/>
          <w:szCs w:val="20"/>
          <w:lang w:val="uk-UA" w:eastAsia="ru-RU"/>
        </w:rPr>
        <w:t xml:space="preserve"> небезпечних об'єктах, а також загрози застосування ядерної зброї.</w:t>
      </w:r>
    </w:p>
    <w:p w:rsidR="00ED751C" w:rsidRPr="008413A2" w:rsidRDefault="00ED751C" w:rsidP="00DB58AD">
      <w:pPr>
        <w:pStyle w:val="a3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lastRenderedPageBreak/>
        <w:t xml:space="preserve">Спортивні споруди і майданчики, їх розміри та технічний стан: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спортивний майданчик </w:t>
      </w:r>
      <w:smartTag w:uri="urn:schemas-microsoft-com:office:smarttags" w:element="metricconverter">
        <w:smartTagPr>
          <w:attr w:name="ProductID" w:val="137 кв. м"/>
        </w:smartTagPr>
        <w:r w:rsidRPr="008413A2">
          <w:rPr>
            <w:rFonts w:ascii="Times New Roman" w:hAnsi="Times New Roman"/>
            <w:i/>
            <w:sz w:val="20"/>
            <w:szCs w:val="20"/>
            <w:u w:val="single"/>
            <w:lang w:val="uk-UA" w:eastAsia="ru-RU"/>
          </w:rPr>
          <w:t>220 м</w:t>
        </w:r>
        <w:r w:rsidRPr="008413A2">
          <w:rPr>
            <w:rFonts w:ascii="Times New Roman" w:hAnsi="Times New Roman"/>
            <w:i/>
            <w:sz w:val="20"/>
            <w:szCs w:val="20"/>
            <w:u w:val="single"/>
            <w:vertAlign w:val="superscript"/>
            <w:lang w:val="uk-UA" w:eastAsia="ru-RU"/>
          </w:rPr>
          <w:t>2</w:t>
        </w:r>
      </w:smartTag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з м’яким покриттям та ігрові майданчики </w:t>
      </w:r>
      <w:proofErr w:type="spellStart"/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облаштовані</w:t>
      </w:r>
      <w:proofErr w:type="spellEnd"/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спортивним та ігровим обладнанням, їх стан задовільний</w:t>
      </w:r>
      <w:r w:rsidR="00883248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8E6843">
      <w:pPr>
        <w:pStyle w:val="a3"/>
        <w:tabs>
          <w:tab w:val="left" w:pos="72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ED751C" w:rsidRPr="008413A2" w:rsidRDefault="00ED751C" w:rsidP="004759FE">
      <w:pPr>
        <w:pStyle w:val="a3"/>
        <w:numPr>
          <w:ilvl w:val="0"/>
          <w:numId w:val="6"/>
        </w:numPr>
        <w:tabs>
          <w:tab w:val="left" w:pos="720"/>
        </w:tabs>
        <w:spacing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/>
        </w:rPr>
        <w:t xml:space="preserve"> Організація охорони закладу освіти:</w:t>
      </w:r>
    </w:p>
    <w:p w:rsidR="00ED751C" w:rsidRPr="008413A2" w:rsidRDefault="00ED751C" w:rsidP="008E6843">
      <w:pPr>
        <w:spacing w:after="0"/>
        <w:rPr>
          <w:rFonts w:ascii="Times New Roman" w:hAnsi="Times New Roman"/>
          <w:i/>
          <w:iCs/>
          <w:sz w:val="20"/>
          <w:szCs w:val="20"/>
          <w:lang w:val="uk-UA"/>
        </w:rPr>
      </w:pPr>
      <w:bookmarkStart w:id="0" w:name="593"/>
      <w:bookmarkEnd w:id="0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 xml:space="preserve">- наявність договору з охоронною організацію (так/ні) - 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u w:val="single"/>
          <w:lang w:val="uk-UA"/>
        </w:rPr>
        <w:t>так;</w:t>
      </w:r>
    </w:p>
    <w:p w:rsidR="00ED751C" w:rsidRPr="008413A2" w:rsidRDefault="00ED751C" w:rsidP="008E6843">
      <w:pPr>
        <w:spacing w:after="0"/>
        <w:rPr>
          <w:rFonts w:ascii="Times New Roman" w:hAnsi="Times New Roman"/>
          <w:i/>
          <w:iCs/>
          <w:sz w:val="20"/>
          <w:szCs w:val="20"/>
          <w:lang w:val="uk-UA"/>
        </w:rPr>
      </w:pPr>
      <w:bookmarkStart w:id="1" w:name="594"/>
      <w:bookmarkEnd w:id="1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 xml:space="preserve">- наявність тривожної кнопки виклику Національної поліції або підрозділу охорони (наявні / не має) - 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u w:val="single"/>
          <w:lang w:val="uk-UA"/>
        </w:rPr>
        <w:t>наявні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lang w:val="uk-UA"/>
        </w:rPr>
        <w:t>;</w:t>
      </w:r>
    </w:p>
    <w:p w:rsidR="00ED751C" w:rsidRPr="008413A2" w:rsidRDefault="00ED751C" w:rsidP="008E6843">
      <w:pPr>
        <w:spacing w:after="0"/>
        <w:rPr>
          <w:rFonts w:ascii="Times New Roman" w:hAnsi="Times New Roman"/>
          <w:i/>
          <w:iCs/>
          <w:sz w:val="20"/>
          <w:szCs w:val="20"/>
          <w:lang w:val="uk-UA"/>
        </w:rPr>
      </w:pPr>
      <w:bookmarkStart w:id="2" w:name="595"/>
      <w:bookmarkEnd w:id="2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 xml:space="preserve">- забезпечення турнікетами закладу освіти, що опускаються у разі потреби евакуації учасників освітнього процесу (так/ні) - 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u w:val="single"/>
          <w:lang w:val="uk-UA"/>
        </w:rPr>
        <w:t>ні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lang w:val="uk-UA"/>
        </w:rPr>
        <w:t>;</w:t>
      </w:r>
    </w:p>
    <w:p w:rsidR="00ED751C" w:rsidRPr="008413A2" w:rsidRDefault="00ED751C" w:rsidP="008E6843">
      <w:pPr>
        <w:spacing w:after="0"/>
        <w:rPr>
          <w:rFonts w:ascii="Times New Roman" w:hAnsi="Times New Roman"/>
          <w:i/>
          <w:iCs/>
          <w:sz w:val="20"/>
          <w:szCs w:val="20"/>
          <w:lang w:val="uk-UA"/>
        </w:rPr>
      </w:pPr>
      <w:bookmarkStart w:id="3" w:name="596"/>
      <w:bookmarkEnd w:id="3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 xml:space="preserve">- наявність зовнішнього 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>відеоспостереження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 xml:space="preserve"> (наявні та направлені на локацію закладу освіти / не має / наявні, але не направлені на локацію закладу освіти) 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u w:val="single"/>
          <w:lang w:val="uk-UA"/>
        </w:rPr>
        <w:t>не має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lang w:val="uk-UA"/>
        </w:rPr>
        <w:t>;</w:t>
      </w:r>
    </w:p>
    <w:p w:rsidR="00ED751C" w:rsidRPr="008413A2" w:rsidRDefault="00ED751C" w:rsidP="003831BC">
      <w:pPr>
        <w:spacing w:after="0"/>
        <w:rPr>
          <w:rFonts w:ascii="Times New Roman" w:hAnsi="Times New Roman"/>
          <w:i/>
          <w:iCs/>
          <w:color w:val="000000"/>
          <w:sz w:val="20"/>
          <w:szCs w:val="20"/>
          <w:lang w:val="uk-UA"/>
        </w:rPr>
      </w:pPr>
      <w:bookmarkStart w:id="4" w:name="597"/>
      <w:bookmarkEnd w:id="4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 xml:space="preserve">- наявність внутрішнього 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>відеоспостереження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val="uk-UA"/>
        </w:rPr>
        <w:t xml:space="preserve"> (наявні /не має) </w:t>
      </w:r>
      <w:r w:rsidRPr="008413A2">
        <w:rPr>
          <w:rFonts w:ascii="Times New Roman" w:hAnsi="Times New Roman"/>
          <w:i/>
          <w:iCs/>
          <w:color w:val="000000"/>
          <w:sz w:val="20"/>
          <w:szCs w:val="20"/>
          <w:u w:val="single"/>
          <w:lang w:val="uk-UA"/>
        </w:rPr>
        <w:t>не має</w:t>
      </w:r>
      <w:bookmarkStart w:id="5" w:name="598"/>
      <w:bookmarkEnd w:id="5"/>
    </w:p>
    <w:p w:rsidR="00ED751C" w:rsidRPr="008413A2" w:rsidRDefault="00ED751C" w:rsidP="00F83C6C">
      <w:pPr>
        <w:pStyle w:val="a3"/>
        <w:tabs>
          <w:tab w:val="left" w:pos="1260"/>
        </w:tabs>
        <w:spacing w:line="240" w:lineRule="auto"/>
        <w:jc w:val="both"/>
        <w:rPr>
          <w:rFonts w:ascii="Times New Roman" w:hAnsi="Times New Roman"/>
          <w:color w:val="FF0000"/>
          <w:sz w:val="20"/>
          <w:szCs w:val="20"/>
          <w:lang w:val="uk-UA" w:eastAsia="ru-RU"/>
        </w:rPr>
      </w:pPr>
    </w:p>
    <w:p w:rsidR="00ED751C" w:rsidRPr="008413A2" w:rsidRDefault="00ED751C" w:rsidP="00926389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/>
        </w:rPr>
        <w:t>Наявність та стан готовності до нового навчального року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групових приміщень: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31"/>
        <w:gridCol w:w="1403"/>
        <w:gridCol w:w="1134"/>
        <w:gridCol w:w="1134"/>
        <w:gridCol w:w="1667"/>
        <w:gridCol w:w="2175"/>
      </w:tblGrid>
      <w:tr w:rsidR="00ED751C" w:rsidRPr="008413A2" w:rsidTr="00400753">
        <w:trPr>
          <w:trHeight w:val="210"/>
        </w:trPr>
        <w:tc>
          <w:tcPr>
            <w:tcW w:w="2131" w:type="dxa"/>
            <w:vMerge w:val="restart"/>
            <w:vAlign w:val="center"/>
          </w:tcPr>
          <w:p w:rsidR="00ED751C" w:rsidRPr="008413A2" w:rsidRDefault="00ED751C" w:rsidP="004759F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Групові приміщення</w:t>
            </w:r>
          </w:p>
        </w:tc>
        <w:tc>
          <w:tcPr>
            <w:tcW w:w="1403" w:type="dxa"/>
            <w:vMerge w:val="restart"/>
            <w:vAlign w:val="center"/>
          </w:tcPr>
          <w:p w:rsidR="00ED751C" w:rsidRPr="008413A2" w:rsidRDefault="00ED751C" w:rsidP="004759F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51C" w:rsidRPr="008413A2" w:rsidRDefault="00ED751C" w:rsidP="004759F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Укомплектовано меблями, ігровим обладнанням</w:t>
            </w:r>
          </w:p>
        </w:tc>
        <w:tc>
          <w:tcPr>
            <w:tcW w:w="1667" w:type="dxa"/>
            <w:vMerge w:val="restart"/>
            <w:vAlign w:val="center"/>
          </w:tcPr>
          <w:p w:rsidR="00ED751C" w:rsidRPr="008413A2" w:rsidRDefault="00ED751C" w:rsidP="004759F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Наявність перспективного плану обладнання групового приміщення</w:t>
            </w:r>
          </w:p>
        </w:tc>
        <w:tc>
          <w:tcPr>
            <w:tcW w:w="2175" w:type="dxa"/>
            <w:vMerge w:val="restart"/>
            <w:vAlign w:val="center"/>
          </w:tcPr>
          <w:p w:rsidR="00ED751C" w:rsidRPr="008413A2" w:rsidRDefault="00ED751C" w:rsidP="004759F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Наявність правил миття посуду, використання дезінфікуючих  засобів, схем евакуації</w:t>
            </w:r>
          </w:p>
        </w:tc>
      </w:tr>
      <w:tr w:rsidR="00ED751C" w:rsidRPr="008413A2" w:rsidTr="0018354C">
        <w:trPr>
          <w:trHeight w:val="345"/>
        </w:trPr>
        <w:tc>
          <w:tcPr>
            <w:tcW w:w="2131" w:type="dxa"/>
            <w:vMerge/>
          </w:tcPr>
          <w:p w:rsidR="00ED751C" w:rsidRPr="008413A2" w:rsidRDefault="00ED751C" w:rsidP="004759FE">
            <w:pPr>
              <w:pStyle w:val="a3"/>
              <w:numPr>
                <w:ilvl w:val="0"/>
                <w:numId w:val="6"/>
              </w:num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3" w:type="dxa"/>
            <w:vMerge/>
          </w:tcPr>
          <w:p w:rsidR="00ED751C" w:rsidRPr="008413A2" w:rsidRDefault="00ED751C" w:rsidP="004759FE">
            <w:pPr>
              <w:pStyle w:val="a3"/>
              <w:numPr>
                <w:ilvl w:val="0"/>
                <w:numId w:val="6"/>
              </w:num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51C" w:rsidRPr="008413A2" w:rsidRDefault="00ED751C" w:rsidP="004759FE">
            <w:pPr>
              <w:tabs>
                <w:tab w:val="left" w:pos="1260"/>
              </w:tabs>
              <w:spacing w:after="0" w:line="240" w:lineRule="auto"/>
              <w:ind w:left="-69" w:right="-28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повністю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751C" w:rsidRPr="008413A2" w:rsidRDefault="00ED751C" w:rsidP="004759FE">
            <w:pPr>
              <w:tabs>
                <w:tab w:val="left" w:pos="1260"/>
              </w:tabs>
              <w:spacing w:after="0" w:line="240" w:lineRule="auto"/>
              <w:ind w:left="-69" w:right="-289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частково</w:t>
            </w:r>
          </w:p>
        </w:tc>
        <w:tc>
          <w:tcPr>
            <w:tcW w:w="1667" w:type="dxa"/>
            <w:vMerge/>
          </w:tcPr>
          <w:p w:rsidR="00ED751C" w:rsidRPr="008413A2" w:rsidRDefault="00ED751C" w:rsidP="004759FE">
            <w:pPr>
              <w:pStyle w:val="a3"/>
              <w:numPr>
                <w:ilvl w:val="0"/>
                <w:numId w:val="6"/>
              </w:num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75" w:type="dxa"/>
            <w:vMerge/>
          </w:tcPr>
          <w:p w:rsidR="00ED751C" w:rsidRPr="008413A2" w:rsidRDefault="00ED751C" w:rsidP="004759FE">
            <w:pPr>
              <w:pStyle w:val="a3"/>
              <w:numPr>
                <w:ilvl w:val="0"/>
                <w:numId w:val="6"/>
              </w:num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ED751C" w:rsidRPr="008413A2" w:rsidTr="00400753">
        <w:tc>
          <w:tcPr>
            <w:tcW w:w="2131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Раннього віку</w:t>
            </w:r>
          </w:p>
        </w:tc>
        <w:tc>
          <w:tcPr>
            <w:tcW w:w="1403" w:type="dxa"/>
            <w:vAlign w:val="center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Align w:val="center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175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наявні</w:t>
            </w:r>
          </w:p>
        </w:tc>
      </w:tr>
      <w:tr w:rsidR="00ED751C" w:rsidRPr="008413A2" w:rsidTr="00400753">
        <w:tc>
          <w:tcPr>
            <w:tcW w:w="2131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Середнього дошкільного віку</w:t>
            </w:r>
          </w:p>
        </w:tc>
        <w:tc>
          <w:tcPr>
            <w:tcW w:w="1403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Align w:val="center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175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наявні</w:t>
            </w:r>
          </w:p>
        </w:tc>
      </w:tr>
      <w:tr w:rsidR="00ED751C" w:rsidRPr="008413A2" w:rsidTr="00400753">
        <w:tc>
          <w:tcPr>
            <w:tcW w:w="2131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Старшого дошкільного віку </w:t>
            </w:r>
          </w:p>
        </w:tc>
        <w:tc>
          <w:tcPr>
            <w:tcW w:w="1403" w:type="dxa"/>
            <w:vAlign w:val="center"/>
          </w:tcPr>
          <w:p w:rsidR="00ED751C" w:rsidRPr="008413A2" w:rsidRDefault="00AD5F7D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Align w:val="center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175" w:type="dxa"/>
            <w:vAlign w:val="center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наявні</w:t>
            </w:r>
          </w:p>
        </w:tc>
      </w:tr>
      <w:tr w:rsidR="00372AE7" w:rsidRPr="008413A2" w:rsidTr="00400753">
        <w:tc>
          <w:tcPr>
            <w:tcW w:w="2131" w:type="dxa"/>
          </w:tcPr>
          <w:p w:rsidR="00372AE7" w:rsidRPr="008413A2" w:rsidRDefault="00372AE7" w:rsidP="00E22F9C">
            <w:pPr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Інклюзивні</w:t>
            </w:r>
          </w:p>
        </w:tc>
        <w:tc>
          <w:tcPr>
            <w:tcW w:w="1403" w:type="dxa"/>
            <w:vAlign w:val="center"/>
          </w:tcPr>
          <w:p w:rsidR="00372AE7" w:rsidRPr="008413A2" w:rsidRDefault="00372AE7" w:rsidP="00E22F9C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372AE7" w:rsidRPr="008413A2" w:rsidRDefault="00372AE7" w:rsidP="00E22F9C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372AE7" w:rsidRPr="008413A2" w:rsidRDefault="00372AE7" w:rsidP="00E22F9C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Align w:val="center"/>
          </w:tcPr>
          <w:p w:rsidR="00372AE7" w:rsidRPr="008413A2" w:rsidRDefault="00372AE7" w:rsidP="00E22F9C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175" w:type="dxa"/>
            <w:vAlign w:val="center"/>
          </w:tcPr>
          <w:p w:rsidR="00372AE7" w:rsidRPr="008413A2" w:rsidRDefault="00372AE7" w:rsidP="00E22F9C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наявні</w:t>
            </w:r>
          </w:p>
        </w:tc>
      </w:tr>
      <w:tr w:rsidR="00372AE7" w:rsidRPr="008413A2" w:rsidTr="00400753">
        <w:tc>
          <w:tcPr>
            <w:tcW w:w="2131" w:type="dxa"/>
          </w:tcPr>
          <w:p w:rsidR="00372AE7" w:rsidRPr="008413A2" w:rsidRDefault="00372AE7" w:rsidP="00595814">
            <w:pPr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Різновікові спеціальні</w:t>
            </w:r>
          </w:p>
        </w:tc>
        <w:tc>
          <w:tcPr>
            <w:tcW w:w="1403" w:type="dxa"/>
            <w:vAlign w:val="center"/>
          </w:tcPr>
          <w:p w:rsidR="00372AE7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372AE7" w:rsidRPr="008413A2" w:rsidRDefault="00372AE7" w:rsidP="0033727D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372AE7" w:rsidRPr="008413A2" w:rsidRDefault="00372AE7" w:rsidP="0033727D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67" w:type="dxa"/>
            <w:vAlign w:val="center"/>
          </w:tcPr>
          <w:p w:rsidR="00372AE7" w:rsidRPr="008413A2" w:rsidRDefault="00372AE7" w:rsidP="0033727D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175" w:type="dxa"/>
            <w:vAlign w:val="center"/>
          </w:tcPr>
          <w:p w:rsidR="00372AE7" w:rsidRPr="008413A2" w:rsidRDefault="00372AE7" w:rsidP="0033727D">
            <w:pPr>
              <w:pStyle w:val="a3"/>
              <w:tabs>
                <w:tab w:val="left" w:pos="1260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i/>
                <w:sz w:val="20"/>
                <w:szCs w:val="20"/>
                <w:lang w:val="uk-UA" w:eastAsia="ru-RU"/>
              </w:rPr>
              <w:t>наявні</w:t>
            </w:r>
          </w:p>
        </w:tc>
      </w:tr>
    </w:tbl>
    <w:p w:rsidR="00ED751C" w:rsidRPr="008413A2" w:rsidRDefault="00ED751C" w:rsidP="00400753">
      <w:pPr>
        <w:spacing w:after="0" w:line="240" w:lineRule="auto"/>
        <w:ind w:right="127" w:firstLine="66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:rsidR="00ED751C" w:rsidRPr="008413A2" w:rsidRDefault="00ED751C" w:rsidP="00400753">
      <w:pPr>
        <w:pStyle w:val="a3"/>
        <w:numPr>
          <w:ilvl w:val="0"/>
          <w:numId w:val="6"/>
        </w:numPr>
        <w:tabs>
          <w:tab w:val="left" w:pos="-142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Наявність методичного кабінету: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наявний, обладнаний та устаткований відповідно до Примірного положення про методичний кабінет закладу дошкільної освіти (Наказ МОН від 16.04.2018 № 372).</w:t>
      </w:r>
    </w:p>
    <w:p w:rsidR="00ED751C" w:rsidRPr="008413A2" w:rsidRDefault="00ED751C" w:rsidP="00F83C6C">
      <w:pPr>
        <w:pStyle w:val="a3"/>
        <w:tabs>
          <w:tab w:val="left" w:pos="-142"/>
        </w:tabs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ED751C" w:rsidRPr="008413A2" w:rsidRDefault="00ED751C" w:rsidP="00595814">
      <w:pPr>
        <w:pStyle w:val="a3"/>
        <w:numPr>
          <w:ilvl w:val="0"/>
          <w:numId w:val="6"/>
        </w:numPr>
        <w:tabs>
          <w:tab w:val="left" w:pos="-142"/>
        </w:tabs>
        <w:spacing w:after="20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Наявність технічних засобів навчання (ТНЗ), їх стан і зберігання:</w:t>
      </w:r>
    </w:p>
    <w:tbl>
      <w:tblPr>
        <w:tblW w:w="96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1914"/>
        <w:gridCol w:w="1504"/>
        <w:gridCol w:w="1560"/>
      </w:tblGrid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Назва ТНЗ</w:t>
            </w:r>
          </w:p>
        </w:tc>
        <w:tc>
          <w:tcPr>
            <w:tcW w:w="1914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Кількість</w:t>
            </w:r>
          </w:p>
        </w:tc>
        <w:tc>
          <w:tcPr>
            <w:tcW w:w="1504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Справні</w:t>
            </w:r>
          </w:p>
        </w:tc>
        <w:tc>
          <w:tcPr>
            <w:tcW w:w="1560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Не справні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Телевізор </w:t>
            </w:r>
          </w:p>
        </w:tc>
        <w:tc>
          <w:tcPr>
            <w:tcW w:w="1914" w:type="dxa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04" w:type="dxa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60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Планшети</w:t>
            </w:r>
          </w:p>
        </w:tc>
        <w:tc>
          <w:tcPr>
            <w:tcW w:w="1914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504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560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Комп’ютер</w:t>
            </w:r>
          </w:p>
        </w:tc>
        <w:tc>
          <w:tcPr>
            <w:tcW w:w="1914" w:type="dxa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04" w:type="dxa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560" w:type="dxa"/>
          </w:tcPr>
          <w:p w:rsidR="00ED751C" w:rsidRPr="008413A2" w:rsidRDefault="00AD5F7D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Ноутбук</w:t>
            </w:r>
          </w:p>
        </w:tc>
        <w:tc>
          <w:tcPr>
            <w:tcW w:w="1914" w:type="dxa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04" w:type="dxa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60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Звукове музичне обладнання</w:t>
            </w:r>
          </w:p>
        </w:tc>
        <w:tc>
          <w:tcPr>
            <w:tcW w:w="1914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04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60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Принтер </w:t>
            </w:r>
          </w:p>
        </w:tc>
        <w:tc>
          <w:tcPr>
            <w:tcW w:w="1914" w:type="dxa"/>
          </w:tcPr>
          <w:p w:rsidR="00ED751C" w:rsidRPr="008413A2" w:rsidRDefault="00694543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04" w:type="dxa"/>
          </w:tcPr>
          <w:p w:rsidR="00ED751C" w:rsidRPr="008413A2" w:rsidRDefault="00694543" w:rsidP="00F55D58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60" w:type="dxa"/>
          </w:tcPr>
          <w:p w:rsidR="00ED751C" w:rsidRPr="008413A2" w:rsidRDefault="00372AE7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БФП (принтер, сканер, копір) </w:t>
            </w:r>
          </w:p>
        </w:tc>
        <w:tc>
          <w:tcPr>
            <w:tcW w:w="1914" w:type="dxa"/>
          </w:tcPr>
          <w:p w:rsidR="00ED751C" w:rsidRPr="008413A2" w:rsidRDefault="00694543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04" w:type="dxa"/>
          </w:tcPr>
          <w:p w:rsidR="00ED751C" w:rsidRPr="008413A2" w:rsidRDefault="00694543" w:rsidP="00F55D58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60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Ламінатор</w:t>
            </w:r>
            <w:proofErr w:type="spellEnd"/>
          </w:p>
        </w:tc>
        <w:tc>
          <w:tcPr>
            <w:tcW w:w="1914" w:type="dxa"/>
          </w:tcPr>
          <w:p w:rsidR="00ED751C" w:rsidRPr="008413A2" w:rsidRDefault="00694543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04" w:type="dxa"/>
          </w:tcPr>
          <w:p w:rsidR="00ED751C" w:rsidRPr="008413A2" w:rsidRDefault="00694543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60" w:type="dxa"/>
          </w:tcPr>
          <w:p w:rsidR="00ED751C" w:rsidRPr="008413A2" w:rsidRDefault="00ED751C" w:rsidP="00595814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  <w:tr w:rsidR="00ED751C" w:rsidRPr="008413A2" w:rsidTr="00CA6884">
        <w:tc>
          <w:tcPr>
            <w:tcW w:w="4678" w:type="dxa"/>
          </w:tcPr>
          <w:p w:rsidR="00ED751C" w:rsidRPr="008413A2" w:rsidRDefault="00ED751C" w:rsidP="00595814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Мультимедійний комплекс (проектор стаціонарний, екран проекційний моторизований)</w:t>
            </w:r>
          </w:p>
        </w:tc>
        <w:tc>
          <w:tcPr>
            <w:tcW w:w="1914" w:type="dxa"/>
          </w:tcPr>
          <w:p w:rsidR="00ED751C" w:rsidRPr="008413A2" w:rsidRDefault="00694543" w:rsidP="00DD1F7D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04" w:type="dxa"/>
          </w:tcPr>
          <w:p w:rsidR="00ED751C" w:rsidRPr="008413A2" w:rsidRDefault="00694543" w:rsidP="00DD1F7D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60" w:type="dxa"/>
          </w:tcPr>
          <w:p w:rsidR="00ED751C" w:rsidRPr="008413A2" w:rsidRDefault="00ED751C" w:rsidP="00DD1F7D">
            <w:pPr>
              <w:pStyle w:val="a3"/>
              <w:tabs>
                <w:tab w:val="left" w:pos="1260"/>
              </w:tabs>
              <w:spacing w:after="0" w:line="276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413A2">
              <w:rPr>
                <w:rFonts w:ascii="Times New Roman" w:hAnsi="Times New Roman"/>
                <w:sz w:val="20"/>
                <w:szCs w:val="20"/>
                <w:lang w:val="uk-UA" w:eastAsia="ru-RU"/>
              </w:rPr>
              <w:t>0</w:t>
            </w:r>
          </w:p>
        </w:tc>
      </w:tr>
    </w:tbl>
    <w:p w:rsidR="00ED751C" w:rsidRPr="008413A2" w:rsidRDefault="00ED751C" w:rsidP="00595814">
      <w:pPr>
        <w:pStyle w:val="a3"/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ED751C" w:rsidRPr="008413A2" w:rsidRDefault="00ED751C" w:rsidP="009B7E1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Розміри спортивного залу, наявність і стан обладнання та інвентарю за нормами: </w:t>
      </w:r>
    </w:p>
    <w:p w:rsidR="00ED751C" w:rsidRPr="008413A2" w:rsidRDefault="00694543" w:rsidP="00FD622A">
      <w:pPr>
        <w:pStyle w:val="a3"/>
        <w:spacing w:after="200" w:line="240" w:lineRule="auto"/>
        <w:ind w:left="360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57,2</w:t>
      </w:r>
      <w:r w:rsidR="00ED751C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 xml:space="preserve"> </w:t>
      </w:r>
      <w:proofErr w:type="spellStart"/>
      <w:r w:rsidR="00ED751C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кв.м</w:t>
      </w:r>
      <w:proofErr w:type="spellEnd"/>
      <w:r w:rsidR="00ED751C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.,</w:t>
      </w:r>
      <w:r w:rsidR="00ED751C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стан наявного фізкультурного обладнання та інвентарю задовільний, </w:t>
      </w:r>
    </w:p>
    <w:p w:rsidR="00ED751C" w:rsidRPr="008413A2" w:rsidRDefault="00ED751C" w:rsidP="00FD622A">
      <w:pPr>
        <w:pStyle w:val="a3"/>
        <w:spacing w:after="200" w:line="240" w:lineRule="auto"/>
        <w:ind w:left="360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басейн </w:t>
      </w:r>
      <w:r w:rsidR="00694543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96,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7 кв. м. наявне обладнання та інвентар в задовільному стані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F83C6C">
      <w:pPr>
        <w:pStyle w:val="a3"/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ED751C" w:rsidRPr="008413A2" w:rsidRDefault="00ED751C" w:rsidP="009B7E1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Наявність, розміри музичного залу та забезпечення пожежної безпеки: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наявний, 80</w:t>
      </w:r>
      <w:r w:rsidR="00694543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,7 </w:t>
      </w:r>
      <w:proofErr w:type="spellStart"/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кв.м</w:t>
      </w:r>
      <w:proofErr w:type="spellEnd"/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, забезпечено.</w:t>
      </w:r>
    </w:p>
    <w:p w:rsidR="00ED751C" w:rsidRPr="008413A2" w:rsidRDefault="00ED751C" w:rsidP="00F83C6C">
      <w:pPr>
        <w:pStyle w:val="a3"/>
        <w:spacing w:after="20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</w:t>
      </w:r>
    </w:p>
    <w:p w:rsidR="00ED751C" w:rsidRPr="008413A2" w:rsidRDefault="00ED751C" w:rsidP="009220B6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Стан меблів (у групових кімнатах, кабінетах тощо):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меблі в усіх кабінетах у задовільному стані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D01BB7">
      <w:pPr>
        <w:pStyle w:val="a3"/>
        <w:spacing w:after="0" w:line="240" w:lineRule="auto"/>
        <w:ind w:right="127"/>
        <w:jc w:val="both"/>
        <w:rPr>
          <w:rFonts w:ascii="Times New Roman" w:hAnsi="Times New Roman"/>
          <w:i/>
          <w:sz w:val="20"/>
          <w:szCs w:val="20"/>
          <w:u w:val="single"/>
          <w:lang w:val="uk-UA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8413A2">
        <w:rPr>
          <w:rFonts w:ascii="Times New Roman" w:hAnsi="Times New Roman"/>
          <w:sz w:val="20"/>
          <w:szCs w:val="20"/>
          <w:lang w:val="uk-UA"/>
        </w:rPr>
        <w:t xml:space="preserve">Зазначити, яких меблів не вистачає відповідно до норм: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/>
        </w:rPr>
        <w:t>меблями забезпечені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/>
        </w:rPr>
        <w:t>.</w:t>
      </w:r>
    </w:p>
    <w:p w:rsidR="00694543" w:rsidRPr="008413A2" w:rsidRDefault="00694543" w:rsidP="00D01BB7">
      <w:pPr>
        <w:pStyle w:val="a3"/>
        <w:spacing w:after="0" w:line="240" w:lineRule="auto"/>
        <w:ind w:right="127"/>
        <w:jc w:val="both"/>
        <w:rPr>
          <w:rFonts w:ascii="Times New Roman" w:hAnsi="Times New Roman"/>
          <w:i/>
          <w:sz w:val="20"/>
          <w:szCs w:val="20"/>
          <w:u w:val="single"/>
          <w:lang w:val="uk-UA"/>
        </w:rPr>
      </w:pPr>
    </w:p>
    <w:p w:rsidR="00ED751C" w:rsidRPr="008413A2" w:rsidRDefault="00ED751C" w:rsidP="009220B6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i/>
          <w:iCs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Наявність їдальні: </w:t>
      </w:r>
      <w:r w:rsidRPr="008413A2">
        <w:rPr>
          <w:rFonts w:ascii="Times New Roman" w:hAnsi="Times New Roman"/>
          <w:i/>
          <w:iCs/>
          <w:sz w:val="20"/>
          <w:szCs w:val="20"/>
          <w:u w:val="single"/>
          <w:lang w:val="uk-UA" w:eastAsia="ru-RU"/>
        </w:rPr>
        <w:t>харчоблок</w:t>
      </w:r>
    </w:p>
    <w:p w:rsidR="00ED751C" w:rsidRPr="008413A2" w:rsidRDefault="00ED751C" w:rsidP="00D01BB7">
      <w:pPr>
        <w:pStyle w:val="a3"/>
        <w:spacing w:after="0" w:line="240" w:lineRule="auto"/>
        <w:ind w:right="127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забезпеченість та стан меблів: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забезпечена, стан задовільний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D01BB7">
      <w:pPr>
        <w:pStyle w:val="a3"/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>забезпеченість технологічним обладнанням: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забезпечене, стан задовільний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D01BB7">
      <w:pPr>
        <w:pStyle w:val="a3"/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санітарний стан: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задовільний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1F0057">
      <w:pPr>
        <w:tabs>
          <w:tab w:val="left" w:pos="1260"/>
        </w:tabs>
        <w:spacing w:after="200" w:line="240" w:lineRule="auto"/>
        <w:ind w:firstLine="709"/>
        <w:contextualSpacing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умови для миття рук: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створені, задовільні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FD15C1">
      <w:pPr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наявність проточної води: холодної</w:t>
      </w:r>
      <w:r w:rsidRPr="008413A2">
        <w:rPr>
          <w:rFonts w:ascii="Times New Roman" w:hAnsi="Times New Roman"/>
          <w:i/>
          <w:color w:val="000000"/>
          <w:sz w:val="20"/>
          <w:szCs w:val="20"/>
          <w:lang w:val="uk-UA" w:eastAsia="ru-RU"/>
        </w:rPr>
        <w:t xml:space="preserve">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наявна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, гарячої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наявна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.</w:t>
      </w:r>
    </w:p>
    <w:p w:rsidR="00ED751C" w:rsidRPr="008413A2" w:rsidRDefault="00ED751C" w:rsidP="00FD15C1">
      <w:pPr>
        <w:tabs>
          <w:tab w:val="left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</w:p>
    <w:p w:rsidR="00ED751C" w:rsidRPr="008413A2" w:rsidRDefault="00ED751C" w:rsidP="001F0057">
      <w:pPr>
        <w:pStyle w:val="a3"/>
        <w:numPr>
          <w:ilvl w:val="0"/>
          <w:numId w:val="6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Організація питного режиму: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організовано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4F0986" w:rsidRPr="008413A2" w:rsidRDefault="004F0986" w:rsidP="00F83C6C">
      <w:pPr>
        <w:pStyle w:val="a3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val="uk-UA" w:eastAsia="ru-RU"/>
        </w:rPr>
      </w:pPr>
    </w:p>
    <w:p w:rsidR="00ED751C" w:rsidRPr="008413A2" w:rsidRDefault="00ED751C" w:rsidP="00400753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Наявність медичного кабінету: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наявний</w:t>
      </w:r>
      <w:r w:rsidR="00AD5F7D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FD15C1">
      <w:pPr>
        <w:pStyle w:val="a3"/>
        <w:spacing w:after="0" w:line="240" w:lineRule="auto"/>
        <w:ind w:right="127"/>
        <w:jc w:val="both"/>
        <w:rPr>
          <w:rFonts w:ascii="Times New Roman" w:hAnsi="Times New Roman"/>
          <w:i/>
          <w:sz w:val="20"/>
          <w:szCs w:val="20"/>
          <w:u w:val="single"/>
          <w:lang w:val="uk-UA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8413A2">
        <w:rPr>
          <w:rFonts w:ascii="Times New Roman" w:hAnsi="Times New Roman"/>
          <w:sz w:val="20"/>
          <w:szCs w:val="20"/>
          <w:lang w:val="uk-UA"/>
        </w:rPr>
        <w:t xml:space="preserve">хто здійснює медичний контроль за станом здоров’я вихованців: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/>
        </w:rPr>
        <w:t>сестра медична старша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/>
        </w:rPr>
        <w:t>, сестра медична.</w:t>
      </w:r>
    </w:p>
    <w:p w:rsidR="00ED751C" w:rsidRPr="008413A2" w:rsidRDefault="00ED751C" w:rsidP="00FD15C1">
      <w:pPr>
        <w:pStyle w:val="a3"/>
        <w:spacing w:after="0" w:line="240" w:lineRule="auto"/>
        <w:ind w:right="127"/>
        <w:jc w:val="both"/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</w:pPr>
    </w:p>
    <w:p w:rsidR="00ED751C" w:rsidRPr="008413A2" w:rsidRDefault="00ED751C" w:rsidP="00400753">
      <w:pPr>
        <w:pStyle w:val="a3"/>
        <w:numPr>
          <w:ilvl w:val="0"/>
          <w:numId w:val="6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Забезпеченість освітлення в групових кімнатах згідно з нормами: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/>
        </w:rPr>
        <w:t xml:space="preserve">забезпечено, освітлення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природне, штучне (</w:t>
      </w:r>
      <w:proofErr w:type="spellStart"/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світлодіодні</w:t>
      </w:r>
      <w:proofErr w:type="spellEnd"/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лампи)</w:t>
      </w:r>
      <w:r w:rsidR="00AD5F7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F83C6C">
      <w:pPr>
        <w:pStyle w:val="a3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</w:p>
    <w:p w:rsidR="00ED751C" w:rsidRPr="008413A2" w:rsidRDefault="00ED751C" w:rsidP="001F0057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Наявність актів перевірки опору ізоляції електромереж і заземлення: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наявні, протокол від 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30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.0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4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.202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4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№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15</w:t>
      </w:r>
      <w:r w:rsidR="004F0986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F83C6C">
      <w:pPr>
        <w:spacing w:after="0" w:line="240" w:lineRule="auto"/>
        <w:ind w:right="127"/>
        <w:jc w:val="both"/>
        <w:rPr>
          <w:rFonts w:ascii="Times New Roman" w:hAnsi="Times New Roman"/>
          <w:color w:val="FF0000"/>
          <w:sz w:val="20"/>
          <w:szCs w:val="20"/>
          <w:lang w:val="uk-UA" w:eastAsia="ru-RU"/>
        </w:rPr>
      </w:pPr>
    </w:p>
    <w:p w:rsidR="00ED751C" w:rsidRPr="008413A2" w:rsidRDefault="00ED751C" w:rsidP="00926389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>Стан пожежної безпеки:</w:t>
      </w:r>
    </w:p>
    <w:p w:rsidR="00ED751C" w:rsidRPr="008413A2" w:rsidRDefault="00ED751C" w:rsidP="00926389">
      <w:pPr>
        <w:pStyle w:val="a3"/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Наявність і стан первинних засобів пожежогасіння: </w:t>
      </w:r>
    </w:p>
    <w:p w:rsidR="00ED751C" w:rsidRPr="008413A2" w:rsidRDefault="00ED751C" w:rsidP="001F0057">
      <w:pPr>
        <w:pStyle w:val="a3"/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протипожежні щити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наявні, 2 шт., стан задовільний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1F0057">
      <w:pPr>
        <w:pStyle w:val="a3"/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вогнегасники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наявні, </w:t>
      </w:r>
      <w:r w:rsidR="00694543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31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 xml:space="preserve"> шт., стан задовільний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ED751C" w:rsidRPr="008413A2" w:rsidRDefault="00ED751C" w:rsidP="00400753">
      <w:pPr>
        <w:pStyle w:val="a3"/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пожежні водойми (гідранти)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наявний, 1 шт., стан задовільний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400753">
      <w:pPr>
        <w:pStyle w:val="a3"/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пожежні рукави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наявні 8 шт., стан задовільний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3831BC">
      <w:pPr>
        <w:pStyle w:val="a3"/>
        <w:spacing w:after="0" w:line="240" w:lineRule="auto"/>
        <w:ind w:right="127"/>
        <w:jc w:val="both"/>
        <w:rPr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>наявність інструкції з пожежної безпеки та плану евакуації</w:t>
      </w:r>
      <w:r w:rsidRPr="008413A2">
        <w:rPr>
          <w:sz w:val="20"/>
          <w:szCs w:val="20"/>
          <w:lang w:val="uk-UA" w:eastAsia="ru-RU"/>
        </w:rPr>
        <w:t xml:space="preserve"> </w:t>
      </w:r>
      <w:r w:rsidRPr="008413A2">
        <w:rPr>
          <w:i/>
          <w:sz w:val="20"/>
          <w:szCs w:val="20"/>
          <w:u w:val="single"/>
          <w:lang w:val="uk-UA" w:eastAsia="ru-RU"/>
        </w:rPr>
        <w:t>наявні</w:t>
      </w:r>
      <w:r w:rsidR="00A2038D" w:rsidRPr="008413A2">
        <w:rPr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3831BC">
      <w:pPr>
        <w:spacing w:after="17" w:line="249" w:lineRule="auto"/>
        <w:ind w:left="709" w:right="13" w:hanging="1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Справність електромереж та електрообладнання 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так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, </w:t>
      </w:r>
      <w:proofErr w:type="spellStart"/>
      <w:r w:rsidRPr="008413A2">
        <w:rPr>
          <w:rFonts w:ascii="Times New Roman" w:hAnsi="Times New Roman"/>
          <w:sz w:val="20"/>
          <w:szCs w:val="20"/>
          <w:lang w:val="uk-UA" w:eastAsia="ru-RU"/>
        </w:rPr>
        <w:t>блискавкозахисту</w:t>
      </w:r>
      <w:proofErr w:type="spellEnd"/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ні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; </w:t>
      </w:r>
    </w:p>
    <w:p w:rsidR="00ED751C" w:rsidRPr="008413A2" w:rsidRDefault="00ED751C" w:rsidP="00926389">
      <w:pPr>
        <w:spacing w:after="17" w:line="249" w:lineRule="auto"/>
        <w:ind w:left="709" w:right="13" w:hanging="1"/>
        <w:jc w:val="both"/>
        <w:rPr>
          <w:rFonts w:cs="Calibri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Наявність та справність автоматичних систем протипожежного захисту, їх </w:t>
      </w:r>
    </w:p>
    <w:p w:rsidR="00ED751C" w:rsidRPr="008413A2" w:rsidRDefault="00ED751C" w:rsidP="003831BC">
      <w:pPr>
        <w:tabs>
          <w:tab w:val="center" w:pos="1453"/>
          <w:tab w:val="center" w:pos="10104"/>
        </w:tabs>
        <w:spacing w:after="17" w:line="249" w:lineRule="auto"/>
        <w:ind w:left="709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обслуговування 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наявна в укритті</w:t>
      </w:r>
      <w:r w:rsidRPr="008413A2">
        <w:rPr>
          <w:rFonts w:ascii="Times New Roman" w:hAnsi="Times New Roman"/>
          <w:sz w:val="20"/>
          <w:szCs w:val="20"/>
          <w:lang w:val="uk-UA" w:eastAsia="ru-RU"/>
        </w:rPr>
        <w:t>;</w:t>
      </w:r>
    </w:p>
    <w:p w:rsidR="00ED751C" w:rsidRPr="008413A2" w:rsidRDefault="00ED751C" w:rsidP="003831BC">
      <w:pPr>
        <w:spacing w:after="17" w:line="249" w:lineRule="auto"/>
        <w:ind w:left="709" w:right="13" w:hanging="1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Наявність та відповідність евакуаційних шляхів та виходів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так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3831BC">
      <w:pPr>
        <w:tabs>
          <w:tab w:val="center" w:pos="4984"/>
          <w:tab w:val="center" w:pos="10104"/>
        </w:tabs>
        <w:spacing w:after="17" w:line="249" w:lineRule="auto"/>
        <w:ind w:left="709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Проведення обробляння будівельних конструкцій вогнестійкими засобами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ні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926389">
      <w:pPr>
        <w:spacing w:after="0" w:line="240" w:lineRule="auto"/>
        <w:ind w:left="709" w:right="127"/>
        <w:jc w:val="both"/>
        <w:rPr>
          <w:rFonts w:ascii="Times New Roman" w:hAnsi="Times New Roman"/>
          <w:sz w:val="20"/>
          <w:szCs w:val="20"/>
          <w:u w:val="single" w:color="00000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Інші питання пожежної безпеки </w:t>
      </w:r>
      <w:r w:rsidR="00912CCB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ні;</w:t>
      </w:r>
    </w:p>
    <w:p w:rsidR="00ED751C" w:rsidRPr="008413A2" w:rsidRDefault="00ED751C" w:rsidP="00926389">
      <w:pPr>
        <w:spacing w:after="0" w:line="240" w:lineRule="auto"/>
        <w:ind w:left="709"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u w:val="single" w:color="000000"/>
          <w:lang w:val="uk-UA" w:eastAsia="ru-RU"/>
        </w:rPr>
        <w:t xml:space="preserve">                                                                                </w:t>
      </w:r>
    </w:p>
    <w:p w:rsidR="00ED751C" w:rsidRPr="008413A2" w:rsidRDefault="00ED751C" w:rsidP="001F0057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Стан покрівлі: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стан задовільний</w:t>
      </w:r>
      <w:r w:rsidR="00A2038D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F83C6C">
      <w:pPr>
        <w:pStyle w:val="a3"/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p w:rsidR="00ED751C" w:rsidRPr="008413A2" w:rsidRDefault="00ED751C" w:rsidP="00400753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Наявність і стан 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>інжене</w:t>
      </w:r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рних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комунікацій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:rsidR="00ED751C" w:rsidRPr="008413A2" w:rsidRDefault="00ED751C" w:rsidP="00400753">
      <w:pPr>
        <w:pStyle w:val="a3"/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водопостачання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наявне, стан задовільний</w:t>
      </w:r>
      <w:r w:rsidR="00A2038D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;</w:t>
      </w:r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ED751C" w:rsidRPr="008413A2" w:rsidRDefault="00ED751C" w:rsidP="00400753">
      <w:pPr>
        <w:pStyle w:val="a3"/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електропостачання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наявне, стан задовільний</w:t>
      </w:r>
      <w:r w:rsidR="00A2038D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;</w:t>
      </w:r>
    </w:p>
    <w:p w:rsidR="00ED751C" w:rsidRPr="008413A2" w:rsidRDefault="00ED751C" w:rsidP="00FD15C1">
      <w:pPr>
        <w:pStyle w:val="a3"/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каналізація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наявна, стан задовільний</w:t>
      </w:r>
      <w:r w:rsidR="00A2038D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FD15C1">
      <w:pPr>
        <w:pStyle w:val="a3"/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D751C" w:rsidRPr="008413A2" w:rsidRDefault="00ED751C" w:rsidP="00400753">
      <w:pPr>
        <w:pStyle w:val="a3"/>
        <w:numPr>
          <w:ilvl w:val="0"/>
          <w:numId w:val="6"/>
        </w:numPr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/>
        </w:rPr>
        <w:t xml:space="preserve">Стан центральної вентиляції, можливості дотримання повітрообміну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/>
        </w:rPr>
        <w:t>стан задовільний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/>
        </w:rPr>
        <w:t>.</w:t>
      </w:r>
    </w:p>
    <w:p w:rsidR="00ED751C" w:rsidRPr="008413A2" w:rsidRDefault="00ED751C" w:rsidP="00F83C6C">
      <w:pPr>
        <w:pStyle w:val="a3"/>
        <w:tabs>
          <w:tab w:val="left" w:pos="-284"/>
        </w:tabs>
        <w:spacing w:after="20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</w:p>
    <w:p w:rsidR="00ED751C" w:rsidRPr="008413A2" w:rsidRDefault="00ED751C" w:rsidP="00336539">
      <w:pPr>
        <w:pStyle w:val="a3"/>
        <w:numPr>
          <w:ilvl w:val="0"/>
          <w:numId w:val="6"/>
        </w:num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в кабінетах тощо: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в наявності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4F0986" w:rsidRPr="008413A2" w:rsidRDefault="004F0986" w:rsidP="004F0986">
      <w:pPr>
        <w:tabs>
          <w:tab w:val="left" w:pos="-284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:rsidR="00ED751C" w:rsidRPr="008413A2" w:rsidRDefault="00ED751C" w:rsidP="0033653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>Готовність закладу дошкільної освіти до зими, наявність планів підготовки до зими</w:t>
      </w:r>
    </w:p>
    <w:p w:rsidR="00ED751C" w:rsidRPr="008413A2" w:rsidRDefault="00ED751C" w:rsidP="00CD438E">
      <w:pPr>
        <w:pStyle w:val="a3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готовий, план в наявності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ED751C" w:rsidRPr="008413A2" w:rsidRDefault="00ED751C" w:rsidP="00F83C6C">
      <w:pPr>
        <w:pStyle w:val="a3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sz w:val="20"/>
          <w:szCs w:val="20"/>
          <w:lang w:val="uk-UA" w:eastAsia="ru-RU"/>
        </w:rPr>
        <w:t xml:space="preserve">Характер опалювальної системи (котельня, теплоцентраль, пічне), її стан 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теплоцентраль, стан задовільний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4F0986" w:rsidRPr="008413A2" w:rsidRDefault="004F0986" w:rsidP="00F83C6C">
      <w:pPr>
        <w:pStyle w:val="a3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</w:p>
    <w:p w:rsidR="00ED751C" w:rsidRPr="008413A2" w:rsidRDefault="00ED751C" w:rsidP="001F0057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Забезпеченість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педагогічними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кадрами та техперсоналом: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забезпечено</w:t>
      </w:r>
      <w:r w:rsidR="00A2038D"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>.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 xml:space="preserve"> </w:t>
      </w:r>
    </w:p>
    <w:p w:rsidR="004F0986" w:rsidRPr="008413A2" w:rsidRDefault="004F0986" w:rsidP="004F0986">
      <w:pPr>
        <w:pStyle w:val="a3"/>
        <w:jc w:val="both"/>
        <w:rPr>
          <w:rFonts w:ascii="Times New Roman" w:hAnsi="Times New Roman"/>
          <w:i/>
          <w:sz w:val="20"/>
          <w:szCs w:val="20"/>
          <w:u w:val="single"/>
          <w:lang w:val="uk-UA" w:eastAsia="ru-RU"/>
        </w:rPr>
      </w:pP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наяв</w:t>
      </w:r>
      <w:r w:rsidR="004E294A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ні вакансії керівника музичного, лікар-педіатр</w:t>
      </w:r>
    </w:p>
    <w:p w:rsidR="00ED751C" w:rsidRPr="008413A2" w:rsidRDefault="00ED751C" w:rsidP="001F0057">
      <w:pPr>
        <w:pStyle w:val="a3"/>
        <w:spacing w:after="0" w:line="240" w:lineRule="auto"/>
        <w:ind w:left="360" w:right="12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D751C" w:rsidRPr="008413A2" w:rsidRDefault="00ED751C" w:rsidP="009B7E1E">
      <w:pPr>
        <w:pStyle w:val="a3"/>
        <w:numPr>
          <w:ilvl w:val="0"/>
          <w:numId w:val="6"/>
        </w:numPr>
        <w:spacing w:after="0" w:line="240" w:lineRule="auto"/>
        <w:ind w:right="12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Наявність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реєстрація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>колективного</w:t>
      </w:r>
      <w:proofErr w:type="spellEnd"/>
      <w:r w:rsidRPr="008413A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договору</w:t>
      </w:r>
      <w:r w:rsidRPr="008413A2">
        <w:rPr>
          <w:rFonts w:ascii="Times New Roman" w:hAnsi="Times New Roman"/>
          <w:color w:val="000000"/>
          <w:sz w:val="20"/>
          <w:szCs w:val="20"/>
          <w:lang w:val="uk-UA" w:eastAsia="ru-RU"/>
        </w:rPr>
        <w:t xml:space="preserve"> </w:t>
      </w:r>
      <w:r w:rsidRPr="008413A2">
        <w:rPr>
          <w:rFonts w:ascii="Times New Roman" w:hAnsi="Times New Roman"/>
          <w:i/>
          <w:color w:val="000000"/>
          <w:sz w:val="20"/>
          <w:szCs w:val="20"/>
          <w:u w:val="single"/>
          <w:lang w:val="uk-UA" w:eastAsia="ru-RU"/>
        </w:rPr>
        <w:t xml:space="preserve">наявний, схвалено на зборах колективу </w:t>
      </w:r>
      <w:r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від 14 вересня 2017 року Протокол № 17</w:t>
      </w:r>
      <w:r w:rsidR="00A2038D" w:rsidRPr="008413A2">
        <w:rPr>
          <w:rFonts w:ascii="Times New Roman" w:hAnsi="Times New Roman"/>
          <w:i/>
          <w:sz w:val="20"/>
          <w:szCs w:val="20"/>
          <w:u w:val="single"/>
          <w:lang w:val="uk-UA" w:eastAsia="ru-RU"/>
        </w:rPr>
        <w:t>.</w:t>
      </w:r>
    </w:p>
    <w:p w:rsidR="00DA35DD" w:rsidRPr="008413A2" w:rsidRDefault="00DA35DD" w:rsidP="001716DF">
      <w:p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D751C" w:rsidRPr="008413A2" w:rsidRDefault="00ED751C" w:rsidP="00EF3569">
      <w:pPr>
        <w:spacing w:after="0" w:line="240" w:lineRule="auto"/>
        <w:ind w:right="127"/>
        <w:jc w:val="both"/>
        <w:rPr>
          <w:rFonts w:ascii="Times New Roman" w:hAnsi="Times New Roman"/>
          <w:color w:val="000000"/>
          <w:sz w:val="20"/>
          <w:szCs w:val="20"/>
          <w:lang w:val="uk-UA" w:eastAsia="ru-RU"/>
        </w:rPr>
      </w:pPr>
    </w:p>
    <w:sectPr w:rsidR="00ED751C" w:rsidRPr="008413A2" w:rsidSect="00FF6412">
      <w:footerReference w:type="default" r:id="rId8"/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D8" w:rsidRDefault="00BE23D8" w:rsidP="00BB2A66">
      <w:pPr>
        <w:spacing w:after="0" w:line="240" w:lineRule="auto"/>
      </w:pPr>
      <w:r>
        <w:separator/>
      </w:r>
    </w:p>
  </w:endnote>
  <w:endnote w:type="continuationSeparator" w:id="0">
    <w:p w:rsidR="00BE23D8" w:rsidRDefault="00BE23D8" w:rsidP="00BB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1C" w:rsidRDefault="00ED75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D8" w:rsidRDefault="00BE23D8" w:rsidP="00BB2A66">
      <w:pPr>
        <w:spacing w:after="0" w:line="240" w:lineRule="auto"/>
      </w:pPr>
      <w:r>
        <w:separator/>
      </w:r>
    </w:p>
  </w:footnote>
  <w:footnote w:type="continuationSeparator" w:id="0">
    <w:p w:rsidR="00BE23D8" w:rsidRDefault="00BE23D8" w:rsidP="00BB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B8A"/>
    <w:multiLevelType w:val="hybridMultilevel"/>
    <w:tmpl w:val="04C0B7A0"/>
    <w:lvl w:ilvl="0" w:tplc="EC0E79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1">
    <w:nsid w:val="02B214C5"/>
    <w:multiLevelType w:val="hybridMultilevel"/>
    <w:tmpl w:val="D93EA03C"/>
    <w:lvl w:ilvl="0" w:tplc="B95A3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76D7"/>
    <w:multiLevelType w:val="hybridMultilevel"/>
    <w:tmpl w:val="DE2E38D8"/>
    <w:lvl w:ilvl="0" w:tplc="BA6E86E6">
      <w:start w:val="1"/>
      <w:numFmt w:val="bullet"/>
      <w:lvlText w:val="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>
    <w:nsid w:val="0BE21AD2"/>
    <w:multiLevelType w:val="hybridMultilevel"/>
    <w:tmpl w:val="4DA2A4FC"/>
    <w:lvl w:ilvl="0" w:tplc="23AA77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66596"/>
    <w:multiLevelType w:val="hybridMultilevel"/>
    <w:tmpl w:val="F6D85B6E"/>
    <w:lvl w:ilvl="0" w:tplc="BA6E86E6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83A34"/>
    <w:multiLevelType w:val="hybridMultilevel"/>
    <w:tmpl w:val="463AB394"/>
    <w:lvl w:ilvl="0" w:tplc="6BA28E7A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5D72E14"/>
    <w:multiLevelType w:val="hybridMultilevel"/>
    <w:tmpl w:val="BCCE9C52"/>
    <w:lvl w:ilvl="0" w:tplc="554E2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CD7B17"/>
    <w:multiLevelType w:val="multilevel"/>
    <w:tmpl w:val="BCCE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393295"/>
    <w:multiLevelType w:val="hybridMultilevel"/>
    <w:tmpl w:val="ACBC42D0"/>
    <w:lvl w:ilvl="0" w:tplc="77567C6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44EB217E"/>
    <w:multiLevelType w:val="hybridMultilevel"/>
    <w:tmpl w:val="46386704"/>
    <w:lvl w:ilvl="0" w:tplc="95EAA25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274042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8B3C14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97A04D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1696E0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F7B8E8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AC0E1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3072E9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6DF23F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0">
    <w:nsid w:val="450D512E"/>
    <w:multiLevelType w:val="hybridMultilevel"/>
    <w:tmpl w:val="46386704"/>
    <w:lvl w:ilvl="0" w:tplc="95EAA25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274042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8B3C14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97A04D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1696E0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F7B8E8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AC0E1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3072E9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6DF23F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>
    <w:nsid w:val="4E543FF7"/>
    <w:multiLevelType w:val="hybridMultilevel"/>
    <w:tmpl w:val="4B4298B8"/>
    <w:lvl w:ilvl="0" w:tplc="551CAA0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7D98A3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142C22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4F655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C2D4F4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B0605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4DF4E7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A0BE4B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C52A76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>
    <w:nsid w:val="654E2E29"/>
    <w:multiLevelType w:val="hybridMultilevel"/>
    <w:tmpl w:val="65863E6E"/>
    <w:lvl w:ilvl="0" w:tplc="75301A2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A26C9"/>
    <w:multiLevelType w:val="hybridMultilevel"/>
    <w:tmpl w:val="2860483C"/>
    <w:lvl w:ilvl="0" w:tplc="CA3AA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15AEA"/>
    <w:multiLevelType w:val="hybridMultilevel"/>
    <w:tmpl w:val="01684C26"/>
    <w:lvl w:ilvl="0" w:tplc="BA6E86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12"/>
  </w:num>
  <w:num w:numId="7">
    <w:abstractNumId w:val="13"/>
  </w:num>
  <w:num w:numId="8">
    <w:abstractNumId w:val="5"/>
  </w:num>
  <w:num w:numId="9">
    <w:abstractNumId w:val="6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61C"/>
    <w:rsid w:val="000003E0"/>
    <w:rsid w:val="00027016"/>
    <w:rsid w:val="000452A9"/>
    <w:rsid w:val="00051CB2"/>
    <w:rsid w:val="000569DB"/>
    <w:rsid w:val="00081E59"/>
    <w:rsid w:val="0008365A"/>
    <w:rsid w:val="000B68C7"/>
    <w:rsid w:val="000C4FEE"/>
    <w:rsid w:val="00111A07"/>
    <w:rsid w:val="00122674"/>
    <w:rsid w:val="001353E5"/>
    <w:rsid w:val="00135F4D"/>
    <w:rsid w:val="00147A78"/>
    <w:rsid w:val="00151575"/>
    <w:rsid w:val="00166E9D"/>
    <w:rsid w:val="001716DF"/>
    <w:rsid w:val="0018354C"/>
    <w:rsid w:val="001A44F5"/>
    <w:rsid w:val="001B3FDB"/>
    <w:rsid w:val="001D4C11"/>
    <w:rsid w:val="001E1400"/>
    <w:rsid w:val="001E38DB"/>
    <w:rsid w:val="001E61C8"/>
    <w:rsid w:val="001F0057"/>
    <w:rsid w:val="0021305F"/>
    <w:rsid w:val="00217127"/>
    <w:rsid w:val="0022020F"/>
    <w:rsid w:val="00225323"/>
    <w:rsid w:val="00287713"/>
    <w:rsid w:val="002A0B0C"/>
    <w:rsid w:val="002B0257"/>
    <w:rsid w:val="002B2158"/>
    <w:rsid w:val="002B5B14"/>
    <w:rsid w:val="002C142E"/>
    <w:rsid w:val="002D2FBC"/>
    <w:rsid w:val="002E7887"/>
    <w:rsid w:val="00305C59"/>
    <w:rsid w:val="00336539"/>
    <w:rsid w:val="0033727D"/>
    <w:rsid w:val="003465B0"/>
    <w:rsid w:val="00356849"/>
    <w:rsid w:val="00372AE7"/>
    <w:rsid w:val="003831BC"/>
    <w:rsid w:val="003A2F51"/>
    <w:rsid w:val="003A5591"/>
    <w:rsid w:val="003C3D5B"/>
    <w:rsid w:val="003C7155"/>
    <w:rsid w:val="003D3602"/>
    <w:rsid w:val="00400753"/>
    <w:rsid w:val="00426586"/>
    <w:rsid w:val="0043676A"/>
    <w:rsid w:val="004371E9"/>
    <w:rsid w:val="00440AA2"/>
    <w:rsid w:val="00440DC0"/>
    <w:rsid w:val="00452ED9"/>
    <w:rsid w:val="00465A41"/>
    <w:rsid w:val="004759FE"/>
    <w:rsid w:val="00480A59"/>
    <w:rsid w:val="00483821"/>
    <w:rsid w:val="00487FE6"/>
    <w:rsid w:val="0049249C"/>
    <w:rsid w:val="004A4246"/>
    <w:rsid w:val="004D4C49"/>
    <w:rsid w:val="004E294A"/>
    <w:rsid w:val="004F0986"/>
    <w:rsid w:val="004F1AE3"/>
    <w:rsid w:val="005059BA"/>
    <w:rsid w:val="00523FDE"/>
    <w:rsid w:val="0052433F"/>
    <w:rsid w:val="00532461"/>
    <w:rsid w:val="005528AC"/>
    <w:rsid w:val="00564CEA"/>
    <w:rsid w:val="0056571D"/>
    <w:rsid w:val="00567A9E"/>
    <w:rsid w:val="00595814"/>
    <w:rsid w:val="005973EF"/>
    <w:rsid w:val="005A1183"/>
    <w:rsid w:val="005B4509"/>
    <w:rsid w:val="005B5928"/>
    <w:rsid w:val="005C517F"/>
    <w:rsid w:val="00603602"/>
    <w:rsid w:val="006114B0"/>
    <w:rsid w:val="006243A0"/>
    <w:rsid w:val="00634132"/>
    <w:rsid w:val="006729F0"/>
    <w:rsid w:val="00683A0D"/>
    <w:rsid w:val="00685AA3"/>
    <w:rsid w:val="0069310B"/>
    <w:rsid w:val="00694543"/>
    <w:rsid w:val="006A3920"/>
    <w:rsid w:val="006A45EB"/>
    <w:rsid w:val="006C105F"/>
    <w:rsid w:val="006C32E7"/>
    <w:rsid w:val="006C7D6D"/>
    <w:rsid w:val="006D6A48"/>
    <w:rsid w:val="007033D0"/>
    <w:rsid w:val="00710EEF"/>
    <w:rsid w:val="00712758"/>
    <w:rsid w:val="00714093"/>
    <w:rsid w:val="007347BC"/>
    <w:rsid w:val="007461DB"/>
    <w:rsid w:val="00774912"/>
    <w:rsid w:val="00784797"/>
    <w:rsid w:val="00787A45"/>
    <w:rsid w:val="007A3901"/>
    <w:rsid w:val="007D6E81"/>
    <w:rsid w:val="00800194"/>
    <w:rsid w:val="00801796"/>
    <w:rsid w:val="00823ACD"/>
    <w:rsid w:val="00826CC7"/>
    <w:rsid w:val="0083252B"/>
    <w:rsid w:val="00834F07"/>
    <w:rsid w:val="008413A2"/>
    <w:rsid w:val="00841969"/>
    <w:rsid w:val="00841983"/>
    <w:rsid w:val="00842ED5"/>
    <w:rsid w:val="00861988"/>
    <w:rsid w:val="00883248"/>
    <w:rsid w:val="008B2595"/>
    <w:rsid w:val="008B32DF"/>
    <w:rsid w:val="008C23D2"/>
    <w:rsid w:val="008C315D"/>
    <w:rsid w:val="008D3A45"/>
    <w:rsid w:val="008D6C7B"/>
    <w:rsid w:val="008E04C2"/>
    <w:rsid w:val="008E3646"/>
    <w:rsid w:val="008E6843"/>
    <w:rsid w:val="00907890"/>
    <w:rsid w:val="00912CCB"/>
    <w:rsid w:val="009220B6"/>
    <w:rsid w:val="00925A85"/>
    <w:rsid w:val="00926389"/>
    <w:rsid w:val="00965AD0"/>
    <w:rsid w:val="00973D74"/>
    <w:rsid w:val="00992025"/>
    <w:rsid w:val="00993903"/>
    <w:rsid w:val="009B0563"/>
    <w:rsid w:val="009B7E1E"/>
    <w:rsid w:val="009C0423"/>
    <w:rsid w:val="009D7BB6"/>
    <w:rsid w:val="009E72FB"/>
    <w:rsid w:val="00A2016C"/>
    <w:rsid w:val="00A2038D"/>
    <w:rsid w:val="00A24801"/>
    <w:rsid w:val="00A24E13"/>
    <w:rsid w:val="00A612B5"/>
    <w:rsid w:val="00A75183"/>
    <w:rsid w:val="00A929FC"/>
    <w:rsid w:val="00AC2102"/>
    <w:rsid w:val="00AC463F"/>
    <w:rsid w:val="00AD5F7D"/>
    <w:rsid w:val="00AE628C"/>
    <w:rsid w:val="00B04886"/>
    <w:rsid w:val="00B6124B"/>
    <w:rsid w:val="00B70339"/>
    <w:rsid w:val="00B74AFC"/>
    <w:rsid w:val="00B77338"/>
    <w:rsid w:val="00B84342"/>
    <w:rsid w:val="00B92A87"/>
    <w:rsid w:val="00B96B55"/>
    <w:rsid w:val="00BA0D4A"/>
    <w:rsid w:val="00BB2A66"/>
    <w:rsid w:val="00BB61A5"/>
    <w:rsid w:val="00BB6CC8"/>
    <w:rsid w:val="00BC32D3"/>
    <w:rsid w:val="00BC3CF1"/>
    <w:rsid w:val="00BC4691"/>
    <w:rsid w:val="00BD4DBC"/>
    <w:rsid w:val="00BE23D8"/>
    <w:rsid w:val="00BE68E5"/>
    <w:rsid w:val="00C74947"/>
    <w:rsid w:val="00C84BCD"/>
    <w:rsid w:val="00C84D4D"/>
    <w:rsid w:val="00C90737"/>
    <w:rsid w:val="00CA6884"/>
    <w:rsid w:val="00CB71CD"/>
    <w:rsid w:val="00CC15AD"/>
    <w:rsid w:val="00CD438E"/>
    <w:rsid w:val="00CE3C77"/>
    <w:rsid w:val="00CE761C"/>
    <w:rsid w:val="00D01BB7"/>
    <w:rsid w:val="00D552DA"/>
    <w:rsid w:val="00D70172"/>
    <w:rsid w:val="00D7584C"/>
    <w:rsid w:val="00D87833"/>
    <w:rsid w:val="00D944DB"/>
    <w:rsid w:val="00D952C6"/>
    <w:rsid w:val="00DA35DD"/>
    <w:rsid w:val="00DB58AD"/>
    <w:rsid w:val="00DD1F7D"/>
    <w:rsid w:val="00DD539D"/>
    <w:rsid w:val="00E03F5B"/>
    <w:rsid w:val="00E03FEE"/>
    <w:rsid w:val="00E106C1"/>
    <w:rsid w:val="00E2302D"/>
    <w:rsid w:val="00E462D6"/>
    <w:rsid w:val="00E7262E"/>
    <w:rsid w:val="00E740D2"/>
    <w:rsid w:val="00E77F8E"/>
    <w:rsid w:val="00E9264E"/>
    <w:rsid w:val="00E94664"/>
    <w:rsid w:val="00E9668D"/>
    <w:rsid w:val="00EA386C"/>
    <w:rsid w:val="00EB386A"/>
    <w:rsid w:val="00EC330F"/>
    <w:rsid w:val="00ED751C"/>
    <w:rsid w:val="00EE498A"/>
    <w:rsid w:val="00EF3569"/>
    <w:rsid w:val="00EF4BA0"/>
    <w:rsid w:val="00F006DB"/>
    <w:rsid w:val="00F02711"/>
    <w:rsid w:val="00F30139"/>
    <w:rsid w:val="00F55D58"/>
    <w:rsid w:val="00F637A7"/>
    <w:rsid w:val="00F71214"/>
    <w:rsid w:val="00F76177"/>
    <w:rsid w:val="00F83C6C"/>
    <w:rsid w:val="00F87358"/>
    <w:rsid w:val="00FB5870"/>
    <w:rsid w:val="00FC3F5F"/>
    <w:rsid w:val="00FD15C1"/>
    <w:rsid w:val="00FD2FA7"/>
    <w:rsid w:val="00FD622A"/>
    <w:rsid w:val="00FE299A"/>
    <w:rsid w:val="00FF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53"/>
    <w:pPr>
      <w:ind w:left="720"/>
      <w:contextualSpacing/>
    </w:pPr>
  </w:style>
  <w:style w:type="paragraph" w:styleId="a4">
    <w:name w:val="header"/>
    <w:basedOn w:val="a"/>
    <w:link w:val="a5"/>
    <w:uiPriority w:val="99"/>
    <w:rsid w:val="00BB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B2A66"/>
    <w:rPr>
      <w:rFonts w:cs="Times New Roman"/>
    </w:rPr>
  </w:style>
  <w:style w:type="paragraph" w:styleId="a6">
    <w:name w:val="footer"/>
    <w:basedOn w:val="a"/>
    <w:link w:val="a7"/>
    <w:uiPriority w:val="99"/>
    <w:rsid w:val="00BB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B2A6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2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2302D"/>
    <w:rPr>
      <w:rFonts w:ascii="Segoe UI" w:hAnsi="Segoe UI" w:cs="Segoe UI"/>
      <w:sz w:val="18"/>
      <w:szCs w:val="18"/>
    </w:rPr>
  </w:style>
  <w:style w:type="table" w:customStyle="1" w:styleId="TableGrid">
    <w:name w:val="TableGrid"/>
    <w:uiPriority w:val="99"/>
    <w:rsid w:val="0063413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uiPriority w:val="34"/>
    <w:qFormat/>
    <w:rsid w:val="0048382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10">
    <w:name w:val="Знак1"/>
    <w:basedOn w:val="a"/>
    <w:autoRedefine/>
    <w:rsid w:val="00483821"/>
    <w:pPr>
      <w:spacing w:line="240" w:lineRule="exact"/>
    </w:pPr>
    <w:rPr>
      <w:rFonts w:ascii="Verdana" w:eastAsia="MS Mincho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1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DFBC-FC0C-4BA9-A751-861F91AC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Reanimator Extreme Edition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dc:description/>
  <cp:lastModifiedBy>Лариса Кокорева</cp:lastModifiedBy>
  <cp:revision>25</cp:revision>
  <cp:lastPrinted>2025-08-21T07:45:00Z</cp:lastPrinted>
  <dcterms:created xsi:type="dcterms:W3CDTF">2023-08-16T12:41:00Z</dcterms:created>
  <dcterms:modified xsi:type="dcterms:W3CDTF">2025-08-26T11:47:00Z</dcterms:modified>
</cp:coreProperties>
</file>